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nnexetitre"/>
        <w:spacing w:before="0" w:after="0"/>
        <w:ind w:left="0" w:right="0" w:hanging="0"/>
        <w:rPr/>
      </w:pPr>
      <w:r>
        <w:rPr>
          <w:caps/>
          <w:sz w:val="16"/>
          <w:szCs w:val="16"/>
          <w:u w:val="none"/>
        </w:rPr>
        <w:t xml:space="preserve"> </w:t>
      </w:r>
      <w:r>
        <w:rPr>
          <w:caps/>
          <w:sz w:val="16"/>
          <w:szCs w:val="16"/>
          <w:u w:val="none"/>
        </w:rPr>
        <w:t>documento di gara unico europeo (DGUE)</w:t>
      </w:r>
    </w:p>
    <w:p>
      <w:pPr>
        <w:pStyle w:val="Normal"/>
        <w:spacing w:before="0" w:after="0"/>
        <w:rPr/>
      </w:pPr>
      <w:r>
        <w:rPr/>
      </w:r>
    </w:p>
    <w:p>
      <w:pPr>
        <w:pStyle w:val="ChapterTitle"/>
        <w:spacing w:before="0" w:after="0"/>
        <w:jc w:val="both"/>
        <w:rPr/>
      </w:pPr>
      <w:r>
        <w:rPr>
          <w:sz w:val="18"/>
          <w:szCs w:val="18"/>
        </w:rPr>
        <w:t>Parte I: Informazioni sulla procedura di appalto e sull'amministrazione aggiudicatrice o ente aggiudicatore</w:t>
      </w:r>
    </w:p>
    <w:p>
      <w:pPr>
        <w:pStyle w:val="Normal"/>
        <w:spacing w:before="0" w:after="0"/>
        <w:rPr/>
      </w:pPr>
      <w:r>
        <w:rPr/>
      </w:r>
    </w:p>
    <w:p>
      <w:pPr>
        <w:pStyle w:val="SectionTitle"/>
        <w:rPr>
          <w:rFonts w:ascii="Arial" w:hAnsi="Arial" w:cs="Arial"/>
          <w:w w:val="100"/>
          <w:sz w:val="15"/>
          <w:szCs w:val="15"/>
        </w:rPr>
      </w:pPr>
      <w:r>
        <w:rPr>
          <w:rFonts w:cs="Arial" w:ascii="Arial" w:hAnsi="Arial"/>
          <w:b w:val="false"/>
          <w:caps/>
          <w:sz w:val="16"/>
          <w:szCs w:val="16"/>
        </w:rPr>
        <w:t>Informazioni sulla procedura di appalto</w:t>
      </w:r>
    </w:p>
    <w:p>
      <w:pPr>
        <w:pStyle w:val="Normal"/>
        <w:widowControl/>
        <w:pBdr>
          <w:top w:val="single" w:sz="4" w:space="1" w:color="00000A"/>
          <w:left w:val="single" w:sz="4" w:space="4" w:color="00000A"/>
          <w:bottom w:val="single" w:sz="4" w:space="1" w:color="00000A"/>
          <w:right w:val="single" w:sz="4" w:space="4" w:color="00000A"/>
        </w:pBdr>
        <w:shd w:val="clear" w:color="auto" w:fill="BFBFBF"/>
        <w:suppressAutoHyphens w:val="true"/>
        <w:bidi w:val="0"/>
        <w:spacing w:lineRule="auto" w:line="240" w:before="120" w:after="120"/>
        <w:ind w:left="0" w:right="0" w:hanging="0"/>
        <w:jc w:val="left"/>
        <w:rPr/>
      </w:pPr>
      <w:r>
        <w:rPr>
          <w:rFonts w:cs="Arial" w:ascii="Arial" w:hAnsi="Arial"/>
          <w:b/>
          <w:color w:val="000000"/>
          <w:w w:val="10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18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535"/>
      </w:tblGrid>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Identità del committente </w:t>
            </w:r>
            <w:r>
              <w:rPr>
                <w:rFonts w:cs="Arial" w:ascii="Arial" w:hAnsi="Arial"/>
                <w:sz w:val="14"/>
                <w:szCs w:val="14"/>
              </w:rPr>
              <w:t>(</w:t>
            </w:r>
            <w:r>
              <w:rPr>
                <w:rStyle w:val="Richiamoallanotaapidipagina"/>
                <w:rStyle w:val="Richiamoallanotaapidipagina"/>
                <w:rFonts w:cs="Arial" w:ascii="Arial" w:hAnsi="Arial"/>
                <w:sz w:val="14"/>
                <w:szCs w:val="14"/>
              </w:rPr>
              <w:footnoteReference w:id="2"/>
            </w:r>
            <w:r>
              <w:rPr>
                <w:rFonts w:cs="Arial" w:ascii="Arial" w:hAnsi="Arial"/>
                <w:sz w:val="14"/>
                <w:szCs w:val="14"/>
              </w:rPr>
              <w:t>)</w:t>
            </w:r>
          </w:p>
        </w:tc>
        <w:tc>
          <w:tcPr>
            <w:tcW w:w="45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Risposta: </w:t>
            </w:r>
          </w:p>
        </w:tc>
      </w:tr>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4"/>
                <w:szCs w:val="14"/>
              </w:rPr>
            </w:pPr>
            <w:r>
              <w:rPr>
                <w:rFonts w:cs="Arial" w:ascii="Arial" w:hAnsi="Arial"/>
                <w:color w:val="000000"/>
                <w:sz w:val="14"/>
                <w:szCs w:val="14"/>
              </w:rPr>
              <w:t xml:space="preserve">Nome: </w:t>
            </w:r>
          </w:p>
          <w:p>
            <w:pPr>
              <w:pStyle w:val="Normal"/>
              <w:spacing w:before="120" w:after="120"/>
              <w:rPr>
                <w:color w:val="000000"/>
              </w:rPr>
            </w:pPr>
            <w:r>
              <w:rPr>
                <w:rFonts w:cs="Arial" w:ascii="Arial" w:hAnsi="Arial"/>
                <w:color w:val="000000"/>
                <w:sz w:val="14"/>
                <w:szCs w:val="14"/>
              </w:rPr>
              <w:t xml:space="preserve">Codice fiscale </w:t>
            </w:r>
          </w:p>
        </w:tc>
        <w:tc>
          <w:tcPr>
            <w:tcW w:w="45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pPr>
            <w:r>
              <w:rPr>
                <w:rFonts w:cs="Arial" w:ascii="Arial" w:hAnsi="Arial"/>
                <w:color w:val="000000"/>
                <w:sz w:val="14"/>
                <w:szCs w:val="14"/>
              </w:rPr>
              <w:t>CENTRALE UNICA DI COMMITTENZA COMUNI DI TREZZANO SUL NAVIGLIO, CUSAGO, ALBAIRATE, CASSINETTA DI LUGAGNANO E LACCHIARELLA</w:t>
            </w:r>
          </w:p>
          <w:p>
            <w:pPr>
              <w:pStyle w:val="Normal"/>
              <w:spacing w:before="120" w:after="120"/>
              <w:rPr/>
            </w:pPr>
            <w:r>
              <w:rPr>
                <w:rFonts w:cs="Arial" w:ascii="Arial" w:hAnsi="Arial"/>
                <w:color w:val="000000"/>
                <w:sz w:val="14"/>
                <w:szCs w:val="14"/>
              </w:rPr>
              <w:t xml:space="preserve"> </w:t>
            </w:r>
            <w:r>
              <w:rPr>
                <w:rFonts w:cs="Arial" w:ascii="Arial" w:hAnsi="Arial"/>
                <w:color w:val="000000"/>
                <w:sz w:val="14"/>
                <w:szCs w:val="14"/>
              </w:rPr>
              <w:t>CFAVCP-00010C7</w:t>
            </w:r>
          </w:p>
        </w:tc>
      </w:tr>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Di quale appalto si tratta?</w:t>
            </w:r>
          </w:p>
        </w:tc>
        <w:tc>
          <w:tcPr>
            <w:tcW w:w="45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Risposta: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Titolo o breve descrizione dell'appalto (</w:t>
            </w:r>
            <w:r>
              <w:rPr>
                <w:rStyle w:val="Richiamoallanotaapidipagina"/>
                <w:rStyle w:val="Richiamoallanotaapidipagina"/>
                <w:rFonts w:cs="Arial" w:ascii="Arial" w:hAnsi="Arial"/>
                <w:sz w:val="14"/>
                <w:szCs w:val="14"/>
              </w:rPr>
              <w:footnoteReference w:id="3"/>
            </w:r>
            <w:r>
              <w:rPr>
                <w:rFonts w:cs="Arial" w:ascii="Arial" w:hAnsi="Arial"/>
                <w:sz w:val="14"/>
                <w:szCs w:val="14"/>
              </w:rPr>
              <w:t>):</w:t>
            </w:r>
          </w:p>
        </w:tc>
        <w:tc>
          <w:tcPr>
            <w:tcW w:w="45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sz w:val="14"/>
                <w:szCs w:val="14"/>
              </w:rPr>
              <w:t xml:space="preserve">GESTIONE SERVIZI </w:t>
            </w:r>
            <w:r>
              <w:rPr>
                <w:rFonts w:cs="Arial" w:ascii="Arial" w:hAnsi="Arial"/>
                <w:sz w:val="14"/>
                <w:szCs w:val="14"/>
              </w:rPr>
              <w:t>AUSILIARI E POST ORARIO</w:t>
            </w:r>
            <w:r>
              <w:rPr>
                <w:rFonts w:cs="Arial" w:ascii="Arial" w:hAnsi="Arial"/>
                <w:sz w:val="14"/>
                <w:szCs w:val="14"/>
              </w:rPr>
              <w:t xml:space="preserve"> COMUNE DI TREZZANO SUL NAVIGLIO</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Numero di riferimento attribuito al fascicolo dall'amministrazione aggiudicatrice o ente aggiudicatore (ove esistente) (</w:t>
            </w:r>
            <w:r>
              <w:rPr>
                <w:rStyle w:val="Richiamoallanotaapidipagina"/>
                <w:rStyle w:val="Richiamoallanotaapidipagina"/>
                <w:rFonts w:cs="Arial" w:ascii="Arial" w:hAnsi="Arial"/>
                <w:sz w:val="14"/>
                <w:szCs w:val="14"/>
              </w:rPr>
              <w:footnoteReference w:id="4"/>
            </w:r>
            <w:r>
              <w:rPr>
                <w:rFonts w:cs="Arial" w:ascii="Arial" w:hAnsi="Arial"/>
                <w:sz w:val="14"/>
                <w:szCs w:val="14"/>
              </w:rPr>
              <w:t>):</w:t>
            </w:r>
          </w:p>
        </w:tc>
        <w:tc>
          <w:tcPr>
            <w:tcW w:w="45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4"/>
                <w:szCs w:val="14"/>
              </w:rPr>
            </w:pPr>
            <w:r>
              <w:rPr>
                <w:rFonts w:cs="Arial" w:ascii="Arial" w:hAnsi="Arial"/>
                <w:color w:val="000000"/>
                <w:sz w:val="14"/>
                <w:szCs w:val="14"/>
              </w:rPr>
              <w:t xml:space="preserve">CIG </w:t>
            </w:r>
          </w:p>
          <w:p>
            <w:pPr>
              <w:pStyle w:val="Normal"/>
              <w:rPr>
                <w:rFonts w:ascii="Arial" w:hAnsi="Arial" w:cs="Arial"/>
                <w:color w:val="000000"/>
                <w:sz w:val="14"/>
                <w:szCs w:val="14"/>
              </w:rPr>
            </w:pPr>
            <w:r>
              <w:rPr>
                <w:rFonts w:cs="Arial" w:ascii="Arial" w:hAnsi="Arial"/>
                <w:color w:val="000000"/>
                <w:sz w:val="14"/>
                <w:szCs w:val="14"/>
              </w:rPr>
              <w:t>CUP (ove previsto)</w:t>
            </w:r>
          </w:p>
          <w:p>
            <w:pPr>
              <w:pStyle w:val="Normal"/>
              <w:spacing w:before="120" w:after="120"/>
              <w:rPr>
                <w:color w:val="000000"/>
              </w:rPr>
            </w:pPr>
            <w:r>
              <w:rPr>
                <w:rFonts w:cs="Arial" w:ascii="Arial" w:hAnsi="Arial"/>
                <w:color w:val="000000"/>
                <w:sz w:val="14"/>
                <w:szCs w:val="14"/>
              </w:rPr>
              <w:t>Codice progetto (ove l’appalto sia finanziato o cofinanziato con fondi europei)</w:t>
              <w:tab/>
            </w:r>
          </w:p>
        </w:tc>
        <w:tc>
          <w:tcPr>
            <w:tcW w:w="45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Web"/>
              <w:spacing w:before="0" w:after="0"/>
              <w:ind w:left="1276" w:hanging="1276"/>
              <w:rPr>
                <w:rFonts w:ascii="Arial" w:hAnsi="Arial" w:cs="Arial"/>
                <w:color w:val="000000"/>
                <w:sz w:val="14"/>
                <w:szCs w:val="14"/>
              </w:rPr>
            </w:pPr>
            <w:r>
              <w:rPr>
                <w:rFonts w:cs="Arial" w:ascii="Arial" w:hAnsi="Arial"/>
                <w:b w:val="false"/>
                <w:bCs w:val="false"/>
                <w:color w:val="000000"/>
                <w:sz w:val="14"/>
                <w:szCs w:val="14"/>
              </w:rPr>
              <w:t>9088783CFD</w:t>
            </w:r>
          </w:p>
        </w:tc>
      </w:tr>
    </w:tbl>
    <w:p>
      <w:pPr>
        <w:pStyle w:val="Normal"/>
        <w:pBdr>
          <w:top w:val="single" w:sz="4" w:space="1" w:color="00000A"/>
          <w:left w:val="single" w:sz="4" w:space="4" w:color="00000A"/>
          <w:bottom w:val="single" w:sz="4" w:space="1" w:color="00000A"/>
          <w:right w:val="single" w:sz="4" w:space="4" w:color="00000A"/>
        </w:pBdr>
        <w:shd w:val="clear" w:color="auto" w:fill="BFBFBF"/>
        <w:tabs>
          <w:tab w:val="left" w:pos="4644" w:leader="none"/>
        </w:tabs>
        <w:rPr>
          <w:b/>
          <w:b/>
          <w:sz w:val="22"/>
        </w:rPr>
      </w:pPr>
      <w:r>
        <w:rPr>
          <w:rFonts w:cs="Arial" w:ascii="Arial" w:hAnsi="Arial"/>
          <w:b/>
          <w:sz w:val="14"/>
          <w:szCs w:val="14"/>
        </w:rPr>
        <w:t>Tutte le altre informazioni in tutte le sezioni del DGUE devono essere inserite dall'operatore economico</w:t>
      </w:r>
      <w:r>
        <w:br w:type="page"/>
      </w:r>
    </w:p>
    <w:p>
      <w:pPr>
        <w:pStyle w:val="ChapterTitle"/>
        <w:rPr>
          <w:rFonts w:ascii="Arial" w:hAnsi="Arial" w:cs="Arial"/>
          <w:b w:val="false"/>
          <w:b w:val="false"/>
          <w:caps/>
          <w:sz w:val="16"/>
          <w:szCs w:val="16"/>
        </w:rPr>
      </w:pPr>
      <w:r>
        <w:rPr>
          <w:sz w:val="18"/>
          <w:szCs w:val="18"/>
        </w:rPr>
        <w:t>Parte II: Informazioni sull'operatore economico</w:t>
      </w:r>
    </w:p>
    <w:p>
      <w:pPr>
        <w:pStyle w:val="SectionTitle"/>
        <w:rPr>
          <w:rFonts w:ascii="Arial" w:hAnsi="Arial" w:cs="Arial"/>
          <w:sz w:val="14"/>
          <w:szCs w:val="14"/>
        </w:rPr>
      </w:pPr>
      <w:r>
        <w:rPr>
          <w:rFonts w:cs="Arial" w:ascii="Arial" w:hAnsi="Arial"/>
          <w:b w:val="false"/>
          <w:caps/>
          <w:sz w:val="16"/>
          <w:szCs w:val="16"/>
        </w:rPr>
        <w:t>A: Informazioni sull'operatore economico</w:t>
      </w:r>
    </w:p>
    <w:tbl>
      <w:tblPr>
        <w:tblW w:w="933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5736"/>
        <w:gridCol w:w="3599"/>
      </w:tblGrid>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umPar1"/>
              <w:spacing w:before="120" w:after="120"/>
              <w:ind w:left="850" w:hanging="850"/>
              <w:rPr/>
            </w:pPr>
            <w:r>
              <w:rPr>
                <w:rFonts w:cs="Arial" w:ascii="Arial" w:hAnsi="Arial"/>
                <w:sz w:val="14"/>
                <w:szCs w:val="14"/>
              </w:rPr>
              <w:t>Nome: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w:t>
            </w:r>
          </w:p>
        </w:tc>
      </w:tr>
      <w:tr>
        <w:trPr>
          <w:trHeight w:val="826"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Partita IVA, se applicabile:</w:t>
            </w:r>
          </w:p>
          <w:p>
            <w:pPr>
              <w:pStyle w:val="Text1"/>
              <w:spacing w:before="120" w:after="120"/>
              <w:ind w:left="0" w:hanging="0"/>
              <w:rPr/>
            </w:pPr>
            <w:r>
              <w:rPr>
                <w:rFonts w:cs="Arial" w:ascii="Arial" w:hAnsi="Arial"/>
                <w:sz w:val="14"/>
                <w:szCs w:val="14"/>
              </w:rPr>
              <w:t>Se non è applicabile un numero di partita IVA indicare un 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   ]</w:t>
            </w:r>
          </w:p>
          <w:p>
            <w:pPr>
              <w:pStyle w:val="Text1"/>
              <w:spacing w:before="120" w:after="120"/>
              <w:ind w:left="0" w:hanging="0"/>
              <w:rPr/>
            </w:pPr>
            <w:r>
              <w:rPr>
                <w:rFonts w:cs="Arial" w:ascii="Arial" w:hAnsi="Arial"/>
                <w:sz w:val="14"/>
                <w:szCs w:val="14"/>
              </w:rPr>
              <w:t>[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xml:space="preserve">Indirizzo postale: </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w:t>
            </w:r>
          </w:p>
        </w:tc>
      </w:tr>
      <w:tr>
        <w:trPr>
          <w:trHeight w:val="1184"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t>Persone di contatto (</w:t>
            </w:r>
            <w:r>
              <w:rPr>
                <w:rStyle w:val="Richiamoallanotaapidipagina"/>
                <w:rStyle w:val="Richiamoallanotaapidipagina"/>
                <w:rFonts w:cs="Arial" w:ascii="Arial" w:hAnsi="Arial"/>
                <w:color w:val="000000"/>
                <w:sz w:val="14"/>
                <w:szCs w:val="14"/>
              </w:rPr>
              <w:footnoteReference w:id="5"/>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t>Telefono:</w:t>
            </w:r>
          </w:p>
          <w:p>
            <w:pPr>
              <w:pStyle w:val="Text1"/>
              <w:ind w:left="0" w:hanging="0"/>
              <w:rPr>
                <w:rFonts w:ascii="Arial" w:hAnsi="Arial" w:cs="Arial"/>
                <w:color w:val="000000"/>
                <w:sz w:val="14"/>
                <w:szCs w:val="14"/>
              </w:rPr>
            </w:pPr>
            <w:r>
              <w:rPr>
                <w:rFonts w:cs="Arial" w:ascii="Arial" w:hAnsi="Arial"/>
                <w:color w:val="000000"/>
                <w:sz w:val="14"/>
                <w:szCs w:val="14"/>
              </w:rPr>
              <w:t>PEC o e-mail:</w:t>
            </w:r>
          </w:p>
          <w:p>
            <w:pPr>
              <w:pStyle w:val="Text1"/>
              <w:spacing w:before="120" w:after="120"/>
              <w:ind w:left="0" w:hanging="0"/>
              <w:rPr>
                <w:color w:val="000000"/>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spacing w:before="120" w:after="120"/>
              <w:ind w:left="0" w:hanging="0"/>
              <w:rPr/>
            </w:pPr>
            <w:r>
              <w:rPr>
                <w:rFonts w:cs="Arial" w:ascii="Arial" w:hAnsi="Arial"/>
                <w:sz w:val="14"/>
                <w:szCs w:val="14"/>
              </w:rPr>
              <w:t>[……………]</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sz w:val="14"/>
                <w:szCs w:val="14"/>
              </w:rPr>
            </w:pPr>
            <w:r>
              <w:rPr>
                <w:rFonts w:cs="Arial" w:ascii="Arial" w:hAnsi="Arial"/>
                <w:sz w:val="14"/>
                <w:szCs w:val="14"/>
              </w:rPr>
              <w:t>L'operatore economico è una microimpresa, oppure un'impresa piccola o media (</w:t>
            </w:r>
            <w:r>
              <w:rPr>
                <w:rStyle w:val="Richiamoallanotaapidipagina"/>
                <w:rStyle w:val="Richiamoallanotaapidipagina"/>
                <w:rFonts w:cs="Arial" w:ascii="Arial" w:hAnsi="Arial"/>
                <w:sz w:val="14"/>
                <w:szCs w:val="14"/>
              </w:rPr>
              <w:footnoteReference w:id="6"/>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 Sì [ ] No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jc w:val="both"/>
              <w:rPr>
                <w:rFonts w:ascii="Arial" w:hAnsi="Arial" w:cs="Arial"/>
                <w:b/>
                <w:b/>
                <w:color w:val="000000"/>
                <w:sz w:val="14"/>
                <w:szCs w:val="14"/>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Richiamoallanotaapidipagina"/>
                <w:rStyle w:val="Richiamoallanotaapidipagina"/>
                <w:rFonts w:cs="Arial" w:ascii="Arial" w:hAnsi="Arial"/>
                <w:color w:val="000000"/>
                <w:sz w:val="14"/>
                <w:szCs w:val="14"/>
              </w:rPr>
              <w:footnoteReference w:id="7"/>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Richiamoallanotaapidipagina"/>
                <w:rStyle w:val="Richiamoallanotaapidipagina"/>
                <w:rFonts w:cs="Arial" w:ascii="Arial" w:hAnsi="Arial"/>
                <w:color w:val="000000"/>
                <w:sz w:val="14"/>
                <w:szCs w:val="14"/>
              </w:rPr>
              <w:footnoteReference w:id="8"/>
            </w:r>
            <w:r>
              <w:rPr>
                <w:rFonts w:cs="Arial" w:ascii="Arial" w:hAnsi="Arial"/>
                <w:color w:val="000000"/>
                <w:sz w:val="14"/>
                <w:szCs w:val="14"/>
              </w:rPr>
              <w:t>) o provvede all'esecuzione del contratto nel contesto di programmi di lavoro protetti (articolo 112 del Codice)?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0" w:hanging="0"/>
              <w:rPr>
                <w:rFonts w:ascii="Arial" w:hAnsi="Arial" w:cs="Arial"/>
                <w:color w:val="000000"/>
                <w:sz w:val="14"/>
                <w:szCs w:val="14"/>
              </w:rPr>
            </w:pPr>
            <w:r>
              <w:rPr>
                <w:rFonts w:cs="Arial" w:ascii="Arial" w:hAnsi="Arial"/>
                <w:b/>
                <w:color w:val="000000"/>
                <w:sz w:val="14"/>
                <w:szCs w:val="14"/>
              </w:rPr>
              <w:t>In caso affermativo,</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spacing w:before="120" w:after="120"/>
              <w:ind w:lef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rFonts w:ascii="Arial" w:hAnsi="Arial" w:cs="Arial"/>
                <w:sz w:val="14"/>
                <w:szCs w:val="14"/>
              </w:rPr>
            </w:pPr>
            <w:r>
              <w:rPr>
                <w:rFonts w:cs="Arial" w:ascii="Arial" w:hAnsi="Arial"/>
                <w:sz w:val="14"/>
                <w:szCs w:val="14"/>
              </w:rPr>
              <w:t>[ ] Sì [ ] No</w:t>
              <w:b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b/>
                <w:b/>
                <w:color w:val="000000"/>
                <w:sz w:val="14"/>
                <w:szCs w:val="14"/>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spacing w:before="0" w:after="0"/>
              <w:ind w:left="0" w:hanging="0"/>
              <w:rPr>
                <w:rFonts w:ascii="Arial" w:hAnsi="Arial" w:cs="Arial"/>
                <w:color w:val="000000"/>
                <w:sz w:val="12"/>
                <w:szCs w:val="12"/>
              </w:rPr>
            </w:pPr>
            <w:r>
              <w:rPr>
                <w:rFonts w:cs="Arial" w:ascii="Arial" w:hAnsi="Arial"/>
                <w:color w:val="000000"/>
                <w:sz w:val="12"/>
                <w:szCs w:val="12"/>
              </w:rPr>
            </w:r>
          </w:p>
          <w:p>
            <w:pPr>
              <w:pStyle w:val="Text1"/>
              <w:numPr>
                <w:ilvl w:val="0"/>
                <w:numId w:val="9"/>
              </w:numPr>
              <w:spacing w:before="0" w:after="0"/>
              <w:ind w:left="284" w:hanging="284"/>
              <w:rPr>
                <w:rFonts w:ascii="Arial" w:hAnsi="Arial" w:cs="Arial"/>
                <w:i/>
                <w:i/>
                <w:color w:val="000000"/>
                <w:sz w:val="14"/>
                <w:szCs w:val="14"/>
              </w:rPr>
            </w:pPr>
            <w:r>
              <w:rPr>
                <w:rFonts w:cs="Arial" w:ascii="Arial" w:hAnsi="Arial"/>
                <w:color w:val="000000"/>
                <w:sz w:val="14"/>
                <w:szCs w:val="14"/>
              </w:rPr>
              <w:t xml:space="preserve">Indicare la denominazione dell'elenco o del certificato e, se pertinente, il pertinente numero di iscrizione o della certificazione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Richiamoallanotaapidipagina"/>
                <w:rStyle w:val="Richiamoallanotaapidipagina"/>
                <w:rFonts w:cs="Arial" w:ascii="Arial" w:hAnsi="Arial"/>
                <w:color w:val="000000"/>
                <w:sz w:val="14"/>
                <w:szCs w:val="14"/>
              </w:rPr>
              <w:footnoteReference w:id="9"/>
            </w:r>
            <w:r>
              <w:rPr>
                <w:rFonts w:cs="Arial" w:ascii="Arial" w:hAnsi="Arial"/>
                <w:color w:val="000000"/>
                <w:sz w:val="14"/>
                <w:szCs w:val="14"/>
              </w:rPr>
              <w:t>):</w:t>
            </w:r>
          </w:p>
          <w:p>
            <w:pPr>
              <w:pStyle w:val="Text1"/>
              <w:ind w:left="284" w:hanging="284"/>
              <w:rPr>
                <w:rFonts w:ascii="Arial" w:hAnsi="Arial" w:cs="Arial"/>
                <w:b/>
                <w:b/>
                <w:color w:val="000000"/>
                <w:w w:val="100"/>
                <w:sz w:val="14"/>
                <w:szCs w:val="14"/>
              </w:rPr>
            </w:pPr>
            <w:r>
              <w:rPr>
                <w:rFonts w:cs="Arial" w:ascii="Arial" w:hAnsi="Arial"/>
                <w:color w:val="000000"/>
                <w:sz w:val="14"/>
                <w:szCs w:val="14"/>
              </w:rPr>
              <w:t>d)    L'iscrizione o la certificazione comprende tutti i criteri di selezione richiesti?</w:t>
            </w:r>
          </w:p>
          <w:p>
            <w:pPr>
              <w:pStyle w:val="Text1"/>
              <w:ind w:left="0" w:hanging="0"/>
              <w:rPr>
                <w:rFonts w:ascii="Arial" w:hAnsi="Arial" w:cs="Arial"/>
                <w:b/>
                <w:b/>
                <w:color w:val="000000"/>
                <w:w w:val="100"/>
                <w:sz w:val="14"/>
                <w:szCs w:val="14"/>
              </w:rPr>
            </w:pPr>
            <w:r>
              <w:rPr>
                <w:rFonts w:cs="Arial" w:ascii="Arial" w:hAnsi="Arial"/>
                <w:b/>
                <w:color w:val="000000"/>
                <w:w w:val="100"/>
                <w:sz w:val="14"/>
                <w:szCs w:val="14"/>
              </w:rPr>
              <w:t>In caso di risposta negativa alla lettera d):</w:t>
            </w:r>
          </w:p>
          <w:p>
            <w:pPr>
              <w:pStyle w:val="Text1"/>
              <w:ind w:left="0" w:hanging="0"/>
              <w:rPr>
                <w:rFonts w:ascii="Arial" w:hAnsi="Arial" w:cs="Arial"/>
                <w:b/>
                <w:b/>
                <w:i/>
                <w:i/>
                <w:color w:val="000000"/>
                <w:sz w:val="14"/>
                <w:szCs w:val="14"/>
              </w:rPr>
            </w:pPr>
            <w:r>
              <w:rPr>
                <w:rFonts w:cs="Arial" w:ascii="Arial" w:hAnsi="Arial"/>
                <w:b/>
                <w:color w:val="000000"/>
                <w:w w:val="100"/>
                <w:sz w:val="14"/>
                <w:szCs w:val="14"/>
              </w:rPr>
              <w:t>Inserire inoltre tutte le informazioni mancanti nella parte IV, sezione A, B, C, o D secondo il caso</w:t>
            </w:r>
            <w:r>
              <w:rPr>
                <w:rFonts w:cs="Arial" w:ascii="Arial" w:hAnsi="Arial"/>
                <w:color w:val="000000"/>
                <w:sz w:val="14"/>
                <w:szCs w:val="14"/>
              </w:rPr>
              <w:t xml:space="preserve"> </w:t>
            </w:r>
          </w:p>
          <w:p>
            <w:pPr>
              <w:pStyle w:val="Text1"/>
              <w:ind w:left="0" w:hanging="0"/>
              <w:rPr>
                <w:rFonts w:ascii="Arial" w:hAnsi="Arial" w:cs="Arial"/>
                <w:color w:val="000000"/>
                <w:sz w:val="14"/>
                <w:szCs w:val="14"/>
              </w:rPr>
            </w:pPr>
            <w:r>
              <w:rPr>
                <w:rFonts w:cs="Arial" w:ascii="Arial" w:hAnsi="Arial"/>
                <w:b/>
                <w:i/>
                <w:color w:val="000000"/>
                <w:sz w:val="14"/>
                <w:szCs w:val="14"/>
              </w:rPr>
              <w:t>SOLO se richiesto dal pertinente avviso o bando o dai documenti di gara:</w:t>
            </w:r>
          </w:p>
          <w:p>
            <w:pPr>
              <w:pStyle w:val="Text1"/>
              <w:tabs>
                <w:tab w:val="left" w:pos="284" w:leader="none"/>
              </w:tabs>
              <w:ind w:left="284" w:hanging="284"/>
              <w:rPr>
                <w:rFonts w:ascii="Arial" w:hAnsi="Arial" w:cs="Arial"/>
                <w:color w:val="000000"/>
                <w:sz w:val="14"/>
                <w:szCs w:val="14"/>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spacing w:before="120" w:after="120"/>
              <w:ind w:left="0" w:hanging="284"/>
              <w:rPr>
                <w:color w:val="000000"/>
              </w:rPr>
            </w:pPr>
            <w:r>
              <w:rPr>
                <w:rFonts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t>[ ] Sì [ ] No [ ] Non applicabile</w:t>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numPr>
                <w:ilvl w:val="0"/>
                <w:numId w:val="3"/>
              </w:numPr>
              <w:spacing w:before="0" w:after="0"/>
              <w:ind w:left="318" w:hanging="318"/>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120"/>
              <w:ind w:left="0" w:hanging="0"/>
              <w:rPr>
                <w:rFonts w:ascii="Arial" w:hAnsi="Arial" w:cs="Arial"/>
                <w:color w:val="000000"/>
                <w:sz w:val="14"/>
                <w:szCs w:val="14"/>
                <w:highlight w:val="yellow"/>
              </w:rPr>
            </w:pPr>
            <w:r>
              <w:rPr>
                <w:rFonts w:cs="Arial" w:ascii="Arial" w:hAnsi="Arial"/>
                <w:color w:val="000000"/>
                <w:sz w:val="14"/>
                <w:szCs w:val="14"/>
              </w:rPr>
              <w:t xml:space="preserve">        </w:t>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FF0000"/>
                <w:sz w:val="14"/>
                <w:szCs w:val="14"/>
                <w:highlight w:val="yellow"/>
              </w:rPr>
            </w:pPr>
            <w:r>
              <w:rPr>
                <w:rFonts w:cs="Arial" w:ascii="Arial" w:hAnsi="Arial"/>
                <w:color w:val="000000"/>
                <w:sz w:val="14"/>
                <w:szCs w:val="14"/>
              </w:rPr>
              <w:t>c) […………..…]</w:t>
              <w:br/>
              <w:br/>
              <w:t>d) [ ] Sì [ ] No</w:t>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t>e) [ ] Sì [ ] No</w:t>
              <w:br/>
              <w:br/>
              <w:br/>
              <w:t xml:space="preserve">(indirizzo web, autorità o organismo di emanazione, riferimento preciso della documentazione) </w:t>
            </w:r>
          </w:p>
          <w:p>
            <w:pPr>
              <w:pStyle w:val="Text1"/>
              <w:spacing w:before="0" w:after="120"/>
              <w:ind w:left="0" w:hanging="0"/>
              <w:rPr/>
            </w:pPr>
            <w:r>
              <w:rPr>
                <w:rFonts w:cs="Arial" w:ascii="Arial" w:hAnsi="Arial"/>
                <w:sz w:val="14"/>
                <w:szCs w:val="14"/>
              </w:rPr>
              <w:t>[………..…][…………][……….…][……….…]</w:t>
            </w:r>
          </w:p>
        </w:tc>
      </w:tr>
      <w:tr>
        <w:trPr>
          <w:trHeight w:val="771"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eastAsia="Times New Roman" w:cs="Arial"/>
                <w:bCs/>
                <w:color w:val="000000"/>
                <w:sz w:val="14"/>
                <w:szCs w:val="14"/>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ind w:left="0" w:hanging="0"/>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ind w:left="0" w:hanging="0"/>
              <w:jc w:val="both"/>
              <w:rPr>
                <w:rFonts w:ascii="Arial" w:hAnsi="Arial" w:cs="Arial"/>
                <w:b/>
                <w:b/>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spacing w:before="12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1"/>
              </w:numPr>
              <w:spacing w:before="0" w:after="0"/>
              <w:ind w:left="284" w:hanging="284"/>
              <w:jc w:val="both"/>
              <w:rPr>
                <w:rFonts w:ascii="Arial" w:hAnsi="Arial" w:cs="Arial"/>
                <w:i/>
                <w:i/>
                <w:color w:val="000000"/>
                <w:sz w:val="14"/>
                <w:szCs w:val="14"/>
              </w:rPr>
            </w:pPr>
            <w:r>
              <w:rPr>
                <w:rFonts w:cs="Arial" w:ascii="Arial" w:hAnsi="Arial"/>
                <w:color w:val="000000"/>
                <w:sz w:val="14"/>
                <w:szCs w:val="14"/>
              </w:rPr>
              <w:t xml:space="preserve">Indicare gli estremi dell’attestazione (denominazione dell’Organismo di attestazione ovvero Sistema di qualificazione, numero e data dell’attestazione)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120" w:after="120"/>
              <w:ind w:left="284" w:hanging="284"/>
              <w:jc w:val="both"/>
              <w:rPr>
                <w:rFonts w:ascii="Arial" w:hAnsi="Arial" w:cs="Arial"/>
                <w:strike/>
                <w:color w:val="000000"/>
                <w:sz w:val="14"/>
                <w:szCs w:val="14"/>
              </w:rPr>
            </w:pPr>
            <w:r>
              <w:rPr>
                <w:rFonts w:cs="Arial" w:ascii="Arial" w:hAnsi="Arial"/>
                <w:color w:val="000000"/>
                <w:sz w:val="14"/>
                <w:szCs w:val="14"/>
              </w:rPr>
              <w:t>d)    L'attestazione 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0"/>
              </w:numPr>
              <w:spacing w:before="0" w:after="0"/>
              <w:ind w:left="318" w:hanging="360"/>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0"/>
              <w:ind w:left="0" w:hanging="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w:t>
            </w:r>
          </w:p>
          <w:p>
            <w:pPr>
              <w:pStyle w:val="Text1"/>
              <w:tabs>
                <w:tab w:val="left" w:pos="318" w:leader="none"/>
              </w:tabs>
              <w:spacing w:before="0" w:after="0"/>
              <w:ind w:left="0" w:hanging="0"/>
              <w:rPr>
                <w:rFonts w:ascii="Arial" w:hAnsi="Arial" w:cs="Arial"/>
                <w:color w:val="000000"/>
                <w:sz w:val="14"/>
                <w:szCs w:val="14"/>
              </w:rPr>
            </w:pPr>
            <w:r>
              <w:rPr>
                <w:rFonts w:cs="Arial" w:ascii="Arial" w:hAnsi="Arial"/>
                <w:color w:val="000000"/>
                <w:sz w:val="14"/>
                <w:szCs w:val="14"/>
              </w:rPr>
            </w:r>
          </w:p>
          <w:p>
            <w:pPr>
              <w:pStyle w:val="Text1"/>
              <w:tabs>
                <w:tab w:val="left" w:pos="318" w:leader="none"/>
              </w:tabs>
              <w:spacing w:before="120" w:after="0"/>
              <w:ind w:left="0" w:hanging="0"/>
              <w:rPr>
                <w:rFonts w:ascii="Arial" w:hAnsi="Arial" w:cs="Arial"/>
                <w:color w:val="000000"/>
                <w:sz w:val="14"/>
                <w:szCs w:val="14"/>
              </w:rPr>
            </w:pPr>
            <w:r>
              <w:rPr>
                <w:rFonts w:cs="Arial" w:ascii="Arial" w:hAnsi="Arial"/>
                <w:color w:val="000000"/>
                <w:sz w:val="14"/>
                <w:szCs w:val="14"/>
              </w:rPr>
              <w:t>c)     […………..…]</w:t>
              <w:br/>
              <w:br/>
            </w:r>
          </w:p>
          <w:p>
            <w:pPr>
              <w:pStyle w:val="Text1"/>
              <w:spacing w:before="120" w:after="120"/>
              <w:ind w:left="0" w:hanging="0"/>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pBdr>
                <w:top w:val="single" w:sz="4" w:space="1" w:color="00000A"/>
                <w:left w:val="single" w:sz="4" w:space="4" w:color="00000A"/>
                <w:bottom w:val="single" w:sz="4" w:space="16" w:color="00000A"/>
                <w:right w:val="single" w:sz="4" w:space="4" w:color="00000A"/>
              </w:pBdr>
              <w:shd w:val="clear" w:color="auto" w:fill="BFBFBF"/>
              <w:spacing w:before="0" w:after="0"/>
              <w:jc w:val="both"/>
              <w:rPr>
                <w:b/>
                <w:b/>
                <w:color w:val="000000"/>
              </w:rPr>
            </w:pPr>
            <w:r>
              <w:rPr>
                <w:rFonts w:cs="Arial" w:ascii="Arial" w:hAnsi="Arial"/>
                <w:b/>
                <w:color w:val="000000"/>
                <w:w w:val="10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L'operatore economico partecipa alla procedura di appalto insieme ad altri (</w:t>
            </w:r>
            <w:r>
              <w:rPr>
                <w:rStyle w:val="Richiamoallanotaapidipagina"/>
                <w:rStyle w:val="Richiamoallanotaapidipagina"/>
                <w:rFonts w:cs="Arial" w:ascii="Arial" w:hAnsi="Arial"/>
                <w:sz w:val="14"/>
                <w:szCs w:val="14"/>
              </w:rPr>
              <w:footnoteReference w:id="10"/>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 Sì [ ] No</w:t>
            </w:r>
          </w:p>
        </w:tc>
      </w:tr>
      <w:tr>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Text1"/>
              <w:spacing w:before="40" w:after="40"/>
              <w:ind w:left="0" w:hanging="0"/>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284" w:hanging="284"/>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w:t>
            </w:r>
          </w:p>
          <w:p>
            <w:pPr>
              <w:pStyle w:val="Text1"/>
              <w:numPr>
                <w:ilvl w:val="0"/>
                <w:numId w:val="4"/>
              </w:numPr>
              <w:spacing w:before="120" w:after="0"/>
              <w:ind w:left="284" w:hanging="284"/>
              <w:jc w:val="both"/>
              <w:rPr>
                <w:rFonts w:ascii="Arial" w:hAnsi="Arial" w:cs="Arial"/>
                <w:color w:val="000000"/>
                <w:sz w:val="14"/>
                <w:szCs w:val="14"/>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spacing w:before="0" w:after="0"/>
              <w:ind w:left="284" w:hanging="0"/>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spacing w:before="0" w:after="0"/>
              <w:ind w:left="284" w:hanging="284"/>
              <w:rPr>
                <w:rFonts w:ascii="Arial" w:hAnsi="Arial" w:cs="Arial"/>
                <w:b/>
                <w:b/>
                <w:color w:val="000000"/>
                <w:sz w:val="14"/>
                <w:szCs w:val="14"/>
              </w:rPr>
            </w:pPr>
            <w:r>
              <w:rPr>
                <w:rFonts w:cs="Arial" w:ascii="Arial" w:hAnsi="Arial"/>
                <w:color w:val="000000"/>
                <w:sz w:val="14"/>
                <w:szCs w:val="14"/>
              </w:rPr>
              <w:t>c)   Se pertinente, indicare il nome del raggruppamento partecipante: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284" w:hanging="284"/>
              <w:jc w:val="both"/>
              <w:rPr>
                <w:rFonts w:ascii="Arial" w:hAnsi="Arial" w:cs="Arial"/>
                <w:color w:val="000000"/>
                <w:sz w:val="15"/>
                <w:szCs w:val="15"/>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a):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b):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t>c): […………..…]</w:t>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color w:val="000000"/>
              </w:rPr>
            </w:pPr>
            <w:r>
              <w:rPr>
                <w:rFonts w:cs="Arial" w:ascii="Arial" w:hAnsi="Arial"/>
                <w:color w:val="000000"/>
                <w:sz w:val="15"/>
                <w:szCs w:val="15"/>
              </w:rPr>
              <w:t>d):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Lotti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pPr>
            <w:r>
              <w:rPr>
                <w:rFonts w:cs="Arial" w:ascii="Arial" w:hAnsi="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w:t>
            </w:r>
          </w:p>
        </w:tc>
      </w:tr>
    </w:tbl>
    <w:p>
      <w:pPr>
        <w:pStyle w:val="SectionTitle"/>
        <w:spacing w:before="0" w:after="0"/>
        <w:jc w:val="both"/>
        <w:rPr>
          <w:rFonts w:ascii="Arial" w:hAnsi="Arial" w:cs="Arial"/>
          <w:b w:val="false"/>
          <w:b w:val="false"/>
          <w:caps/>
          <w:sz w:val="10"/>
          <w:szCs w:val="10"/>
        </w:rPr>
      </w:pPr>
      <w:r>
        <w:rPr>
          <w:rFonts w:cs="Arial" w:ascii="Arial" w:hAnsi="Arial"/>
          <w:b w:val="false"/>
          <w:caps/>
          <w:sz w:val="10"/>
          <w:szCs w:val="10"/>
        </w:rPr>
      </w:r>
    </w:p>
    <w:p>
      <w:pPr>
        <w:pStyle w:val="SectionTitle"/>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spacing w:before="0" w:after="0"/>
        <w:rPr>
          <w:rFonts w:ascii="Arial" w:hAnsi="Arial" w:cs="Arial"/>
          <w:i/>
          <w:i/>
          <w:sz w:val="15"/>
          <w:szCs w:val="15"/>
        </w:rPr>
      </w:pPr>
      <w:r>
        <w:rPr>
          <w:rFonts w:cs="Arial" w:ascii="Arial" w:hAnsi="Arial"/>
          <w:b w:val="false"/>
          <w:caps/>
          <w:sz w:val="15"/>
          <w:szCs w:val="15"/>
        </w:rPr>
        <w:t>B: Informazioni sui rappresentanti dell'operatore economico</w:t>
      </w:r>
    </w:p>
    <w:p>
      <w:pPr>
        <w:pStyle w:val="Normal"/>
        <w:pBdr>
          <w:top w:val="single" w:sz="4" w:space="1" w:color="00000A"/>
          <w:left w:val="single" w:sz="4" w:space="4" w:color="00000A"/>
          <w:bottom w:val="single" w:sz="4" w:space="1" w:color="00000A"/>
          <w:right w:val="single" w:sz="4" w:space="0" w:color="00000A"/>
        </w:pBdr>
        <w:jc w:val="both"/>
        <w:rPr>
          <w:rFonts w:ascii="Arial" w:hAnsi="Arial" w:cs="Arial"/>
          <w:b/>
          <w:b/>
          <w:i/>
          <w:i/>
          <w:color w:val="000000"/>
          <w:sz w:val="15"/>
          <w:szCs w:val="15"/>
        </w:rPr>
      </w:pPr>
      <w:r>
        <w:rPr>
          <w:rFonts w:cs="Arial" w:ascii="Arial" w:hAnsi="Arial"/>
          <w:i/>
          <w:color w:val="000000"/>
          <w:sz w:val="15"/>
          <w:szCs w:val="15"/>
        </w:rPr>
        <w:t>Se pertinente, indicare nome e indirizzo delle persone abilitate ad agire come rappresentanti,</w:t>
      </w:r>
      <w:r>
        <w:rPr>
          <w:rFonts w:cs="Arial" w:ascii="Arial" w:hAnsi="Arial"/>
          <w:b/>
          <w:i/>
          <w:color w:val="000000"/>
          <w:sz w:val="15"/>
          <w:szCs w:val="15"/>
        </w:rPr>
        <w:t xml:space="preserve"> </w:t>
      </w:r>
      <w:r>
        <w:rPr>
          <w:rFonts w:cs="Arial" w:ascii="Arial" w:hAnsi="Arial"/>
          <w:i/>
          <w:color w:val="000000"/>
          <w:sz w:val="15"/>
          <w:szCs w:val="15"/>
        </w:rPr>
        <w:t>ivi compresi procuratori e institori,</w:t>
      </w:r>
      <w:r>
        <w:rPr>
          <w:rFonts w:cs="Arial" w:ascii="Arial" w:hAnsi="Arial"/>
          <w:b/>
          <w:i/>
          <w:color w:val="000000"/>
          <w:sz w:val="15"/>
          <w:szCs w:val="15"/>
        </w:rPr>
        <w:t xml:space="preserve"> </w:t>
      </w:r>
      <w:r>
        <w:rPr>
          <w:rFonts w:cs="Arial" w:ascii="Arial" w:hAnsi="Arial"/>
          <w:i/>
          <w:color w:val="000000"/>
          <w:sz w:val="15"/>
          <w:szCs w:val="15"/>
        </w:rPr>
        <w:t>dell'operatore economico ai fini della procedura di appalto in oggetto; se intervengono più legali rappresentanti ripetere tante volte quanto necessario.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 xml:space="preserve">Nome completo; </w:t>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Telefono: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E-mail:</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bl>
    <w:p>
      <w:pPr>
        <w:pStyle w:val="SectionTitle"/>
        <w:spacing w:before="120" w:after="0"/>
        <w:rPr>
          <w:rFonts w:ascii="Arial" w:hAnsi="Arial" w:cs="Arial"/>
          <w:color w:val="000000"/>
          <w:sz w:val="15"/>
          <w:szCs w:val="15"/>
        </w:rPr>
      </w:pPr>
      <w:r>
        <w:rPr>
          <w:rFonts w:cs="Arial" w:ascii="Arial" w:hAnsi="Arial"/>
          <w:b w:val="false"/>
          <w:caps/>
          <w:sz w:val="14"/>
          <w:szCs w:val="14"/>
        </w:rPr>
        <w:t xml:space="preserve">C: Informazioni sull'affidamento SULLE Capacità di altri </w:t>
      </w:r>
      <w:r>
        <w:rPr>
          <w:rFonts w:cs="Arial" w:ascii="Arial" w:hAnsi="Arial"/>
          <w:b w:val="false"/>
          <w:caps/>
          <w:color w:val="000000"/>
          <w:sz w:val="14"/>
          <w:szCs w:val="14"/>
        </w:rPr>
        <w:t>soggetti (</w:t>
      </w:r>
      <w:r>
        <w:rPr>
          <w:rFonts w:cs="Arial" w:ascii="Arial" w:hAnsi="Arial"/>
          <w:b w:val="false"/>
          <w:caps w:val="false"/>
          <w:smallCaps w:val="false"/>
          <w:color w:val="000000"/>
          <w:sz w:val="14"/>
          <w:szCs w:val="14"/>
        </w:rPr>
        <w:t>Articolo 89 del Codice - Avvalimento)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color w:val="000000"/>
              </w:rPr>
            </w:pPr>
            <w:r>
              <w:rPr>
                <w:rFonts w:cs="Arial" w:ascii="Arial" w:hAnsi="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color w:val="000000"/>
              </w:rPr>
            </w:pPr>
            <w:r>
              <w:rPr>
                <w:rFonts w:cs="Arial" w:ascii="Arial" w:hAnsi="Arial"/>
                <w:b/>
                <w:color w:val="0000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iCs/>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Normal"/>
              <w:rPr>
                <w:rFonts w:ascii="Arial" w:hAnsi="Arial" w:cs="Arial"/>
                <w:iCs/>
                <w:color w:val="000000"/>
                <w:sz w:val="14"/>
                <w:szCs w:val="14"/>
              </w:rPr>
            </w:pPr>
            <w:r>
              <w:rPr>
                <w:rFonts w:cs="Arial" w:ascii="Arial" w:hAnsi="Arial"/>
                <w:b/>
                <w:iCs/>
                <w:color w:val="000000"/>
                <w:sz w:val="14"/>
                <w:szCs w:val="14"/>
              </w:rPr>
              <w:t xml:space="preserve">In caso affermativo: </w:t>
            </w:r>
          </w:p>
          <w:p>
            <w:pPr>
              <w:pStyle w:val="Normal"/>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Normal"/>
              <w:spacing w:before="120" w:after="120"/>
              <w:rPr>
                <w:color w:val="000000"/>
              </w:rPr>
            </w:pPr>
            <w:r>
              <w:rPr>
                <w:rFonts w:cs="Arial" w:ascii="Arial" w:hAnsi="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t>[ ]Sì [ ]No</w:t>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r>
          </w:p>
          <w:p>
            <w:pPr>
              <w:pStyle w:val="Normal"/>
              <w:spacing w:before="120" w:after="240"/>
              <w:rPr>
                <w:rFonts w:ascii="Arial" w:hAnsi="Arial" w:cs="Arial"/>
                <w:color w:val="000000"/>
                <w:sz w:val="14"/>
                <w:szCs w:val="14"/>
              </w:rPr>
            </w:pPr>
            <w:r>
              <w:rPr>
                <w:rFonts w:cs="Arial" w:ascii="Arial" w:hAnsi="Arial"/>
                <w:color w:val="000000"/>
                <w:sz w:val="14"/>
                <w:szCs w:val="14"/>
              </w:rPr>
              <w:t>[………….…]</w:t>
            </w:r>
          </w:p>
          <w:p>
            <w:pPr>
              <w:pStyle w:val="Normal"/>
              <w:spacing w:before="120" w:after="240"/>
              <w:rPr>
                <w:color w:val="000000"/>
              </w:rPr>
            </w:pPr>
            <w:r>
              <w:rPr>
                <w:rFonts w:cs="Arial" w:ascii="Arial" w:hAnsi="Arial"/>
                <w:color w:val="000000"/>
                <w:sz w:val="14"/>
                <w:szCs w:val="14"/>
              </w:rPr>
              <w:t>[………….…]</w:t>
            </w:r>
          </w:p>
        </w:tc>
      </w:tr>
    </w:tbl>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Pr>
          <w:rFonts w:cs="Arial" w:ascii="Arial" w:hAnsi="Arial"/>
          <w:b/>
          <w:i/>
          <w:color w:val="000000"/>
          <w:sz w:val="12"/>
          <w:szCs w:val="12"/>
        </w:rPr>
        <w:t>In caso affermativo</w:t>
      </w:r>
      <w:r>
        <w:rPr>
          <w:rFonts w:cs="Arial" w:ascii="Arial" w:hAnsi="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2"/>
          <w:szCs w:val="12"/>
        </w:rPr>
        <w:t>sezioni A e B della presente parte, dalla parte III, dalla parte IV ove pertinente e dalla parte VI.</w:t>
      </w:r>
    </w:p>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Pr>
          <w:rFonts w:cs="Arial" w:ascii="Arial" w:hAnsi="Arial"/>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pPr>
        <w:pStyle w:val="ChapterTitle"/>
        <w:spacing w:before="0" w:after="0"/>
        <w:jc w:val="left"/>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color w:val="000000"/>
          <w:sz w:val="15"/>
          <w:szCs w:val="15"/>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99" w:hanging="0"/>
        <w:jc w:val="both"/>
        <w:rPr>
          <w:rFonts w:ascii="Arial" w:hAnsi="Arial" w:cs="Arial"/>
          <w:sz w:val="12"/>
          <w:szCs w:val="12"/>
        </w:rPr>
      </w:pPr>
      <w:r>
        <w:rPr>
          <w:rFonts w:cs="Arial" w:ascii="Arial" w:hAnsi="Arial"/>
          <w:color w:val="000000"/>
          <w:sz w:val="12"/>
          <w:szCs w:val="12"/>
        </w:rPr>
        <w:t>(Tale sezione è da compilare solo se le informazioni sono</w:t>
      </w:r>
      <w:r>
        <w:rPr>
          <w:rFonts w:cs="Arial" w:ascii="Arial" w:hAnsi="Arial"/>
          <w:sz w:val="12"/>
          <w:szCs w:val="12"/>
        </w:rPr>
        <w:t xml:space="preserve"> esplicitamente richieste dall'amministrazione aggiudicatrice o dall'ente aggiudicatore).</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3"/>
        <w:gridCol w:w="4683"/>
      </w:tblGrid>
      <w:tr>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858" w:hRule="atLeast"/>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color w:val="000000"/>
                <w:sz w:val="15"/>
                <w:szCs w:val="15"/>
              </w:rPr>
            </w:pPr>
            <w:r>
              <w:rPr>
                <w:rFonts w:cs="Arial" w:ascii="Arial" w:hAnsi="Arial"/>
                <w:color w:val="000000"/>
                <w:sz w:val="15"/>
                <w:szCs w:val="15"/>
              </w:rPr>
              <w:t>L'operatore economico intende subappaltare parte del contratto a terzi?</w:t>
            </w:r>
            <w:r>
              <w:rPr>
                <w:rFonts w:cs="Arial" w:ascii="Arial" w:hAnsi="Arial"/>
                <w:b/>
                <w:color w:val="000000"/>
                <w:sz w:val="15"/>
                <w:szCs w:val="15"/>
              </w:rPr>
              <w:t xml:space="preserve"> </w:t>
            </w:r>
          </w:p>
          <w:p>
            <w:pPr>
              <w:pStyle w:val="Normal"/>
              <w:rPr>
                <w:rFonts w:ascii="Arial" w:hAnsi="Arial" w:cs="Arial"/>
                <w:color w:val="000000"/>
                <w:sz w:val="15"/>
                <w:szCs w:val="15"/>
              </w:rPr>
            </w:pPr>
            <w:r>
              <w:rPr>
                <w:rFonts w:cs="Arial" w:ascii="Arial" w:hAnsi="Arial"/>
                <w:b/>
                <w:color w:val="000000"/>
                <w:sz w:val="15"/>
                <w:szCs w:val="15"/>
              </w:rPr>
              <w:t>In caso affermativo:</w:t>
            </w:r>
          </w:p>
          <w:p>
            <w:pPr>
              <w:pStyle w:val="Normal"/>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Normal"/>
              <w:spacing w:before="120" w:after="120"/>
              <w:jc w:val="both"/>
              <w:rPr>
                <w:color w:val="000000"/>
              </w:rPr>
            </w:pPr>
            <w:r>
              <w:rPr>
                <w:rFonts w:cs="Arial" w:ascii="Arial" w:hAnsi="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color w:val="000000"/>
                <w:sz w:val="15"/>
                <w:szCs w:val="15"/>
              </w:rPr>
            </w:pPr>
            <w:r>
              <w:rPr>
                <w:rFonts w:cs="Arial" w:ascii="Arial" w:hAnsi="Arial"/>
                <w:color w:val="000000"/>
                <w:sz w:val="15"/>
                <w:szCs w:val="15"/>
              </w:rPr>
              <w:t>[ ]Sì [ ]No</w:t>
              <w:br/>
            </w:r>
          </w:p>
          <w:p>
            <w:pPr>
              <w:pStyle w:val="Normal"/>
              <w:rPr>
                <w:rFonts w:ascii="Arial" w:hAnsi="Arial" w:cs="Arial"/>
                <w:b/>
                <w:b/>
                <w:color w:val="000000"/>
                <w:sz w:val="15"/>
                <w:szCs w:val="15"/>
              </w:rPr>
            </w:pPr>
            <w:r>
              <w:rPr>
                <w:rFonts w:cs="Arial" w:ascii="Arial" w:hAnsi="Arial"/>
                <w:b/>
                <w:color w:val="000000"/>
                <w:sz w:val="15"/>
                <w:szCs w:val="15"/>
              </w:rPr>
            </w:r>
          </w:p>
          <w:p>
            <w:pPr>
              <w:pStyle w:val="Normal"/>
              <w:rPr>
                <w:rFonts w:ascii="Arial" w:hAnsi="Arial" w:cs="Arial"/>
                <w:color w:val="000000"/>
                <w:sz w:val="15"/>
                <w:szCs w:val="15"/>
              </w:rPr>
            </w:pPr>
            <w:r>
              <w:rPr>
                <w:rFonts w:cs="Arial" w:ascii="Arial" w:hAnsi="Arial"/>
                <w:color w:val="000000"/>
                <w:sz w:val="15"/>
                <w:szCs w:val="15"/>
              </w:rPr>
              <w:t xml:space="preserve"> </w:t>
            </w:r>
            <w:r>
              <w:rPr>
                <w:rFonts w:cs="Arial" w:ascii="Arial" w:hAnsi="Arial"/>
                <w:color w:val="000000"/>
                <w:sz w:val="15"/>
                <w:szCs w:val="15"/>
              </w:rPr>
              <w:t>[……………….]    [……………….]</w:t>
            </w:r>
          </w:p>
          <w:p>
            <w:pPr>
              <w:pStyle w:val="Normal"/>
              <w:rPr>
                <w:rFonts w:ascii="Arial" w:hAnsi="Arial" w:cs="Arial"/>
                <w:color w:val="000000"/>
                <w:sz w:val="15"/>
                <w:szCs w:val="15"/>
              </w:rPr>
            </w:pPr>
            <w:r>
              <w:rPr>
                <w:rFonts w:cs="Arial" w:ascii="Arial" w:hAnsi="Arial"/>
                <w:color w:val="000000"/>
                <w:sz w:val="15"/>
                <w:szCs w:val="15"/>
              </w:rPr>
            </w:r>
          </w:p>
          <w:p>
            <w:pPr>
              <w:pStyle w:val="Normal"/>
              <w:spacing w:before="120" w:after="120"/>
              <w:rPr>
                <w:color w:val="000000"/>
              </w:rPr>
            </w:pPr>
            <w:r>
              <w:rPr>
                <w:rFonts w:cs="Arial" w:ascii="Arial" w:hAnsi="Arial"/>
                <w:color w:val="000000"/>
                <w:sz w:val="15"/>
                <w:szCs w:val="15"/>
              </w:rPr>
              <w:t>[……………….]</w:t>
            </w:r>
          </w:p>
        </w:tc>
      </w:tr>
    </w:tbl>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432" w:hanging="0"/>
        <w:jc w:val="both"/>
        <w:rPr>
          <w:rFonts w:ascii="Arial" w:hAnsi="Arial" w:cs="Arial"/>
          <w:color w:val="000000"/>
          <w:sz w:val="14"/>
          <w:szCs w:val="14"/>
        </w:rPr>
      </w:pPr>
      <w:r>
        <w:rPr>
          <w:rFonts w:cs="Arial" w:ascii="Arial" w:hAnsi="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pPr>
        <w:pStyle w:val="Normal"/>
        <w:spacing w:before="0" w:after="120"/>
        <w:rPr>
          <w:rFonts w:ascii="Arial" w:hAnsi="Arial" w:cs="Arial"/>
          <w:b/>
          <w:b/>
          <w:sz w:val="15"/>
          <w:szCs w:val="15"/>
        </w:rPr>
      </w:pPr>
      <w:r>
        <w:rPr>
          <w:rFonts w:cs="Arial" w:ascii="Arial" w:hAnsi="Arial"/>
          <w:b/>
          <w:sz w:val="15"/>
          <w:szCs w:val="15"/>
        </w:rPr>
      </w:r>
      <w:r>
        <w:br w:type="page"/>
      </w:r>
    </w:p>
    <w:p>
      <w:pPr>
        <w:pStyle w:val="SectionTitle"/>
        <w:rPr>
          <w:rFonts w:ascii="Arial" w:hAnsi="Arial" w:cs="Arial"/>
          <w:b w:val="false"/>
          <w:b w:val="false"/>
          <w:caps/>
          <w:color w:val="000000"/>
          <w:sz w:val="15"/>
          <w:szCs w:val="15"/>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rPr>
          <w:rFonts w:ascii="Arial" w:hAnsi="Arial" w:cs="Arial"/>
          <w:color w:val="000000"/>
          <w:sz w:val="14"/>
          <w:szCs w:val="14"/>
        </w:rPr>
      </w:pPr>
      <w:r>
        <w:rPr>
          <w:rFonts w:cs="Arial" w:ascii="Arial" w:hAnsi="Arial"/>
          <w:b w:val="false"/>
          <w:caps/>
          <w:color w:val="000000"/>
          <w:sz w:val="15"/>
          <w:szCs w:val="15"/>
        </w:rPr>
        <w:t>A: Motivi legati a condanne penali</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Partecipazione a un’organizzazione criminale (</w:t>
      </w:r>
      <w:r>
        <w:rPr>
          <w:rStyle w:val="Richiamoallanotaapidipagina"/>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Corruzione(</w:t>
      </w:r>
      <w:r>
        <w:rPr>
          <w:rStyle w:val="Richiamoallanotaapidipagina"/>
          <w:rStyle w:val="Richiamoallanotaapidipagina"/>
          <w:rFonts w:cs="Arial" w:ascii="Arial" w:hAnsi="Arial"/>
          <w:color w:val="000000"/>
          <w:sz w:val="14"/>
          <w:szCs w:val="14"/>
        </w:rPr>
        <w:footnoteReference w:id="12"/>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w w:val="100"/>
          <w:sz w:val="14"/>
          <w:szCs w:val="14"/>
          <w:lang w:eastAsia="fr-BE"/>
        </w:rPr>
        <w:t>F</w:t>
      </w:r>
      <w:r>
        <w:rPr>
          <w:rFonts w:cs="Arial" w:ascii="Arial" w:hAnsi="Arial"/>
          <w:color w:val="000000"/>
          <w:sz w:val="14"/>
          <w:szCs w:val="14"/>
        </w:rPr>
        <w:t>rode(</w:t>
      </w:r>
      <w:r>
        <w:rPr>
          <w:rStyle w:val="Richiamoallanotaapidipagina"/>
          <w:rStyle w:val="Richiamoallanotaapidipagina"/>
          <w:rFonts w:cs="Arial" w:ascii="Arial" w:hAnsi="Arial"/>
          <w:color w:val="000000"/>
          <w:sz w:val="14"/>
          <w:szCs w:val="14"/>
        </w:rPr>
        <w:footnoteReference w:id="13"/>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Reati terroristici o reati connessi alle attività terroristiche (</w:t>
      </w:r>
      <w:r>
        <w:rPr>
          <w:rStyle w:val="Richiamoallanotaapidipagina"/>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bCs/>
          <w:iCs/>
          <w:color w:val="000000"/>
          <w:w w:val="100"/>
          <w:sz w:val="14"/>
          <w:szCs w:val="14"/>
          <w:lang w:eastAsia="fr-BE"/>
        </w:rPr>
        <w:t>Riciclaggio di proventi</w:t>
      </w:r>
      <w:r>
        <w:rPr>
          <w:rFonts w:cs="Arial" w:ascii="Arial" w:hAnsi="Arial"/>
          <w:color w:val="000000"/>
          <w:sz w:val="14"/>
          <w:szCs w:val="14"/>
        </w:rPr>
        <w:t xml:space="preserve"> di attività criminose o finanziamento al terrorismo (</w:t>
      </w:r>
      <w:bookmarkStart w:id="0" w:name="_DV_C1915"/>
      <w:bookmarkEnd w:id="0"/>
      <w:r>
        <w:rPr>
          <w:rStyle w:val="Richiamoallanotaapidipagina"/>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Lavoro minorile e altre forme di tratta di esseri umani(</w:t>
      </w:r>
      <w:r>
        <w:rPr>
          <w:rStyle w:val="Richiamoallanotaapidipagina"/>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pBdr>
          <w:top w:val="single" w:sz="4" w:space="1" w:color="00000A"/>
          <w:left w:val="single" w:sz="4" w:space="4" w:color="00000A"/>
          <w:bottom w:val="single" w:sz="4" w:space="1" w:color="00000A"/>
          <w:right w:val="single" w:sz="4" w:space="4" w:color="00000A"/>
        </w:pBdr>
        <w:shd w:val="clear" w:color="auto" w:fill="BFBFBF"/>
        <w:tabs>
          <w:tab w:val="left" w:pos="-142" w:leader="none"/>
        </w:tabs>
        <w:rPr>
          <w:rFonts w:ascii="Arial" w:hAnsi="Arial" w:cs="Arial"/>
          <w:color w:val="000000"/>
          <w:sz w:val="14"/>
          <w:szCs w:val="14"/>
        </w:rPr>
      </w:pPr>
      <w:r>
        <w:rPr>
          <w:rFonts w:cs="Arial" w:ascii="Arial" w:hAnsi="Arial"/>
          <w:color w:val="000000"/>
          <w:sz w:val="14"/>
          <w:szCs w:val="14"/>
        </w:rPr>
        <w:t>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ind w:left="426" w:hanging="426"/>
        <w:rPr>
          <w:rFonts w:ascii="Arial" w:hAnsi="Arial" w:cs="Arial"/>
          <w:color w:val="000000"/>
          <w:sz w:val="14"/>
          <w:szCs w:val="14"/>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xml:space="preserve">) articolo 80, comma 1, del Codice); </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529"/>
        <w:gridCol w:w="4758"/>
      </w:tblGrid>
      <w:tr>
        <w:trPr>
          <w:trHeight w:val="663"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jc w:val="both"/>
              <w:rPr>
                <w:color w:val="000000"/>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color w:val="000000"/>
              </w:rPr>
            </w:pPr>
            <w:r>
              <w:rPr>
                <w:rFonts w:cs="Arial" w:ascii="Arial" w:hAnsi="Arial"/>
                <w:b/>
                <w:color w:val="000000"/>
                <w:sz w:val="14"/>
                <w:szCs w:val="14"/>
              </w:rPr>
              <w:t>Risposta:</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 (</w:t>
            </w:r>
            <w:r>
              <w:rPr>
                <w:rStyle w:val="Richiamoallanotaapidipagina"/>
                <w:rStyle w:val="Richiamoallanotaapidipagina"/>
                <w:rFonts w:cs="Arial" w:ascii="Arial" w:hAnsi="Arial"/>
                <w:color w:val="000000"/>
                <w:sz w:val="14"/>
                <w:szCs w:val="14"/>
              </w:rPr>
              <w:footnoteReference w:id="17"/>
            </w:r>
            <w:r>
              <w:rPr>
                <w:rFonts w:cs="Arial" w:ascii="Arial" w:hAnsi="Arial"/>
                <w:color w:val="000000"/>
                <w:sz w:val="14"/>
                <w:szCs w:val="14"/>
              </w:rPr>
              <w:t>):</w:t>
              <w:br/>
            </w:r>
          </w:p>
          <w:p>
            <w:pPr>
              <w:pStyle w:val="Paragrafoelenco1"/>
              <w:numPr>
                <w:ilvl w:val="0"/>
                <w:numId w:val="7"/>
              </w:numPr>
              <w:spacing w:before="0" w:after="120"/>
              <w:ind w:left="284" w:hanging="284"/>
              <w:contextualSpacing/>
              <w:jc w:val="both"/>
              <w:rPr>
                <w:rFonts w:ascii="Arial" w:hAnsi="Arial" w:cs="Arial"/>
                <w:color w:val="000000"/>
                <w:sz w:val="14"/>
                <w:szCs w:val="14"/>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Paragrafoelenco1"/>
              <w:spacing w:before="120" w:after="0"/>
              <w:contextualSpacing/>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b/>
                <w:b/>
                <w:color w:val="000000"/>
                <w:sz w:val="14"/>
                <w:szCs w:val="14"/>
              </w:rPr>
            </w:pPr>
            <w:r>
              <w:rPr>
                <w:rFonts w:cs="Arial" w:ascii="Arial" w:hAnsi="Arial"/>
                <w:color w:val="000000"/>
                <w:sz w:val="14"/>
                <w:szCs w:val="14"/>
              </w:rPr>
              <w:t>b) dati identificativi delle persone condannate [ ];</w:t>
              <w:br/>
            </w:r>
          </w:p>
          <w:p>
            <w:pPr>
              <w:pStyle w:val="Normal"/>
              <w:spacing w:before="120" w:after="0"/>
              <w:jc w:val="both"/>
              <w:rPr>
                <w:rFonts w:ascii="Arial" w:hAnsi="Arial" w:cs="Arial"/>
                <w:b/>
                <w:b/>
                <w:color w:val="000000"/>
                <w:sz w:val="14"/>
                <w:szCs w:val="14"/>
              </w:rPr>
            </w:pPr>
            <w:r>
              <w:rPr>
                <w:rFonts w:cs="Arial" w:ascii="Arial" w:hAnsi="Arial"/>
                <w:b/>
                <w:color w:val="000000"/>
                <w:sz w:val="14"/>
                <w:szCs w:val="14"/>
              </w:rPr>
            </w:r>
          </w:p>
          <w:p>
            <w:pPr>
              <w:pStyle w:val="Normal"/>
              <w:spacing w:before="120" w:after="0"/>
              <w:jc w:val="both"/>
              <w:rPr>
                <w:rFonts w:ascii="Arial" w:hAnsi="Arial" w:cs="Arial"/>
                <w:b/>
                <w:b/>
                <w:color w:val="000000"/>
                <w:sz w:val="14"/>
                <w:szCs w:val="14"/>
              </w:rPr>
            </w:pPr>
            <w:r>
              <w:rPr>
                <w:rFonts w:cs="Arial" w:ascii="Arial" w:hAnsi="Arial"/>
                <w:b/>
                <w:color w:val="000000"/>
                <w:sz w:val="14"/>
                <w:szCs w:val="14"/>
              </w:rPr>
            </w:r>
          </w:p>
          <w:p>
            <w:pPr>
              <w:pStyle w:val="Normal"/>
              <w:spacing w:before="120" w:after="0"/>
              <w:jc w:val="both"/>
              <w:rPr>
                <w:rFonts w:ascii="Arial" w:hAnsi="Arial" w:cs="Arial"/>
                <w:color w:val="000000"/>
                <w:sz w:val="14"/>
                <w:szCs w:val="14"/>
              </w:rPr>
            </w:pPr>
            <w:r>
              <w:rPr>
                <w:rFonts w:cs="Arial" w:ascii="Arial" w:hAnsi="Arial"/>
                <w:b/>
                <w:color w:val="000000"/>
                <w:sz w:val="14"/>
                <w:szCs w:val="14"/>
              </w:rPr>
              <w:t xml:space="preserve">c) </w:t>
            </w:r>
            <w:r>
              <w:rPr>
                <w:rFonts w:cs="Arial" w:ascii="Arial" w:hAnsi="Arial"/>
                <w:color w:val="000000"/>
                <w:kern w:val="2"/>
                <w:sz w:val="14"/>
                <w:szCs w:val="14"/>
              </w:rPr>
              <w:t>se stabilita direttamente nella sentenza di condanna la durata della pena accessoria, indicare:</w:t>
            </w:r>
            <w:r>
              <w:rPr>
                <w:rFonts w:cs="Arial" w:ascii="Arial" w:hAnsi="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Normal"/>
              <w:spacing w:before="120" w:after="0"/>
              <w:rPr>
                <w:rFonts w:ascii="Arial" w:hAnsi="Arial" w:cs="Arial"/>
                <w:color w:val="000000"/>
                <w:sz w:val="14"/>
                <w:szCs w:val="14"/>
              </w:rPr>
            </w:pPr>
            <w:r>
              <w:rPr>
                <w:rFonts w:cs="Arial" w:ascii="Arial" w:hAnsi="Arial"/>
                <w:color w:val="000000"/>
                <w:sz w:val="14"/>
                <w:szCs w:val="14"/>
              </w:rPr>
              <w:t>b) [……]</w:t>
              <w:b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c) durata del periodo d'esclusione [..…], lettera comma 1, articolo 80 [  ], </w:t>
            </w:r>
          </w:p>
        </w:tc>
      </w:tr>
      <w:tr>
        <w:trPr>
          <w:trHeight w:val="699"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Richiamoallanotaapidipagina"/>
                <w:rStyle w:val="Richiamoallanotaapidipagina"/>
                <w:rFonts w:cs="Arial" w:ascii="Arial" w:hAnsi="Arial"/>
                <w:sz w:val="14"/>
                <w:szCs w:val="14"/>
              </w:rPr>
              <w:footnoteReference w:id="18"/>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r>
          </w:p>
          <w:p>
            <w:pPr>
              <w:pStyle w:val="Normal"/>
              <w:spacing w:before="120" w:after="0"/>
              <w:rPr>
                <w:rFonts w:ascii="Arial" w:hAnsi="Arial" w:cs="Arial"/>
                <w:sz w:val="14"/>
                <w:szCs w:val="14"/>
              </w:rPr>
            </w:pPr>
            <w:r>
              <w:rPr>
                <w:rFonts w:cs="Arial" w:ascii="Arial" w:hAnsi="Arial"/>
                <w:sz w:val="14"/>
                <w:szCs w:val="14"/>
              </w:rPr>
              <w:t>[ ] Sì [ ] No</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Western"/>
              <w:spacing w:lineRule="auto" w:line="240" w:beforeAutospacing="0" w:before="119" w:after="0"/>
              <w:rPr>
                <w:color w:val="000000"/>
              </w:rPr>
            </w:pPr>
            <w:r>
              <w:rPr>
                <w:rFonts w:cs="Arial" w:ascii="Arial" w:hAnsi="Arial"/>
                <w:color w:val="000000"/>
                <w:sz w:val="14"/>
                <w:szCs w:val="14"/>
              </w:rPr>
              <w:t>5)</w:t>
            </w:r>
            <w:r>
              <w:rPr>
                <w:rFonts w:cs="Arial" w:ascii="Arial" w:hAnsi="Arial"/>
                <w:b/>
                <w:bCs/>
                <w:color w:val="000000"/>
                <w:sz w:val="14"/>
                <w:szCs w:val="14"/>
              </w:rPr>
              <w:t xml:space="preserve"> </w:t>
            </w:r>
            <w:r>
              <w:rPr>
                <w:rFonts w:cs="Arial" w:ascii="Arial" w:hAnsi="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w:t>
            </w:r>
          </w:p>
        </w:tc>
      </w:tr>
    </w:tbl>
    <w:p>
      <w:pPr>
        <w:pStyle w:val="Normal"/>
        <w:jc w:val="center"/>
        <w:rPr>
          <w:rFonts w:ascii="Arial" w:hAnsi="Arial" w:cs="Arial"/>
          <w:w w:val="100"/>
          <w:sz w:val="14"/>
          <w:szCs w:val="14"/>
        </w:rPr>
      </w:pPr>
      <w:r>
        <w:rPr>
          <w:rFonts w:cs="Arial" w:ascii="Arial" w:hAnsi="Arial"/>
          <w:w w:val="100"/>
          <w:sz w:val="14"/>
          <w:szCs w:val="14"/>
        </w:rPr>
      </w:r>
    </w:p>
    <w:p>
      <w:pPr>
        <w:pStyle w:val="Normal"/>
        <w:jc w:val="center"/>
        <w:rPr/>
      </w:pPr>
      <w:r>
        <w:rPr>
          <w:rFonts w:cs="Arial" w:ascii="Arial" w:hAnsi="Arial"/>
          <w:w w:val="100"/>
          <w:sz w:val="14"/>
          <w:szCs w:val="14"/>
        </w:rPr>
        <w:t>B: MOTIVI LEGATI AL PAGAMENTO DI IMPOSTE O CONTRIBUTI PREVIDENZIALI</w:t>
      </w:r>
    </w:p>
    <w:tbl>
      <w:tblPr>
        <w:tblW w:w="929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2322"/>
        <w:gridCol w:w="2324"/>
      </w:tblGrid>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color w:val="000000"/>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032"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color w:val="000000"/>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 ] Sì [ ] No</w:t>
            </w:r>
          </w:p>
        </w:tc>
      </w:tr>
      <w:tr>
        <w:trPr>
          <w:trHeight w:val="470"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b/>
                <w:color w:val="000000"/>
                <w:sz w:val="15"/>
                <w:szCs w:val="15"/>
              </w:rPr>
              <w:t>In caso negativo</w:t>
            </w:r>
            <w:r>
              <w:rPr>
                <w:rFonts w:cs="Arial" w:ascii="Arial" w:hAnsi="Arial"/>
                <w:color w:val="000000"/>
                <w:sz w:val="15"/>
                <w:szCs w:val="15"/>
              </w:rPr>
              <w:t>, indicare:</w:t>
              <w:br/>
            </w:r>
          </w:p>
          <w:p>
            <w:pPr>
              <w:pStyle w:val="Normal"/>
              <w:ind w:left="284" w:hanging="284"/>
              <w:rPr>
                <w:rFonts w:ascii="Arial" w:hAnsi="Arial" w:cs="Arial"/>
                <w:color w:val="000000"/>
                <w:sz w:val="15"/>
                <w:szCs w:val="15"/>
              </w:rPr>
            </w:pPr>
            <w:r>
              <w:rPr>
                <w:rFonts w:cs="Arial" w:ascii="Arial" w:hAnsi="Arial"/>
                <w:color w:val="000000"/>
                <w:sz w:val="15"/>
                <w:szCs w:val="15"/>
              </w:rPr>
              <w:t>a)   Paese o Stato membro interessato</w:t>
              <w:br/>
            </w:r>
          </w:p>
          <w:p>
            <w:pPr>
              <w:pStyle w:val="Normal"/>
              <w:rPr>
                <w:rFonts w:ascii="Arial" w:hAnsi="Arial" w:cs="Arial"/>
                <w:color w:val="000000"/>
                <w:sz w:val="15"/>
                <w:szCs w:val="15"/>
              </w:rPr>
            </w:pPr>
            <w:r>
              <w:rPr>
                <w:rFonts w:cs="Arial" w:ascii="Arial" w:hAnsi="Arial"/>
                <w:color w:val="000000"/>
                <w:sz w:val="15"/>
                <w:szCs w:val="15"/>
              </w:rPr>
              <w:t>b)   Di quale importo si tratta</w:t>
              <w:br/>
            </w:r>
          </w:p>
          <w:p>
            <w:pPr>
              <w:pStyle w:val="Normal"/>
              <w:rPr>
                <w:rFonts w:ascii="Arial" w:hAnsi="Arial" w:cs="Arial"/>
                <w:color w:val="000000"/>
                <w:sz w:val="15"/>
                <w:szCs w:val="15"/>
              </w:rPr>
            </w:pPr>
            <w:r>
              <w:rPr>
                <w:rFonts w:cs="Arial" w:ascii="Arial" w:hAnsi="Arial"/>
                <w:color w:val="000000"/>
                <w:sz w:val="15"/>
                <w:szCs w:val="15"/>
              </w:rPr>
              <w:t>c)   Come è stata stabilita tale inottemperanza:</w:t>
              <w:br/>
            </w:r>
          </w:p>
          <w:p>
            <w:pPr>
              <w:pStyle w:val="Normal"/>
              <w:rPr>
                <w:rFonts w:ascii="Arial" w:hAnsi="Arial" w:cs="Arial"/>
                <w:color w:val="000000"/>
                <w:sz w:val="15"/>
                <w:szCs w:val="15"/>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numPr>
                <w:ilvl w:val="0"/>
                <w:numId w:val="6"/>
              </w:numPr>
              <w:ind w:left="284" w:hanging="284"/>
              <w:rPr>
                <w:rFonts w:ascii="Arial" w:hAnsi="Arial" w:cs="Arial"/>
                <w:color w:val="000000"/>
                <w:sz w:val="15"/>
                <w:szCs w:val="15"/>
              </w:rPr>
            </w:pPr>
            <w:r>
              <w:rPr>
                <w:rFonts w:cs="Arial" w:ascii="Arial" w:hAnsi="Arial"/>
                <w:color w:val="000000"/>
                <w:sz w:val="15"/>
                <w:szCs w:val="15"/>
              </w:rPr>
              <w:t>Tale decisione è definitiva e vincolante?</w:t>
            </w:r>
          </w:p>
          <w:p>
            <w:pPr>
              <w:pStyle w:val="Tiret1"/>
              <w:numPr>
                <w:ilvl w:val="0"/>
                <w:numId w:val="6"/>
              </w:numPr>
              <w:ind w:left="284" w:hanging="284"/>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numPr>
                <w:ilvl w:val="0"/>
                <w:numId w:val="6"/>
              </w:numPr>
              <w:ind w:left="284" w:hanging="284"/>
              <w:rPr>
                <w:rFonts w:ascii="Arial" w:hAnsi="Arial" w:cs="Arial"/>
                <w:color w:val="000000"/>
                <w:sz w:val="15"/>
                <w:szCs w:val="15"/>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Normal"/>
              <w:rPr>
                <w:rFonts w:ascii="Arial" w:hAnsi="Arial" w:cs="Arial"/>
                <w:color w:val="000000"/>
                <w:sz w:val="15"/>
                <w:szCs w:val="15"/>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Normal"/>
              <w:spacing w:before="120" w:after="120"/>
              <w:ind w:left="284" w:hanging="284"/>
              <w:jc w:val="both"/>
              <w:rPr>
                <w:color w:val="000000"/>
              </w:rPr>
            </w:pPr>
            <w:r>
              <w:rPr>
                <w:rFonts w:cs="Arial" w:ascii="Arial" w:hAnsi="Arial"/>
                <w:color w:val="000000"/>
                <w:w w:val="10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iret1"/>
              <w:spacing w:before="120" w:after="120"/>
              <w:rPr>
                <w:color w:val="000000"/>
              </w:rPr>
            </w:pPr>
            <w:r>
              <w:rPr>
                <w:rFonts w:cs="Arial" w:ascii="Arial" w:hAnsi="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sz w:val="15"/>
                <w:szCs w:val="15"/>
              </w:rPr>
            </w:pPr>
            <w:r>
              <w:rPr>
                <w:rFonts w:cs="Arial" w:ascii="Arial" w:hAnsi="Arial"/>
                <w:b/>
                <w:sz w:val="15"/>
                <w:szCs w:val="15"/>
              </w:rPr>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br/>
            </w:r>
          </w:p>
          <w:p>
            <w:pPr>
              <w:pStyle w:val="Normal"/>
              <w:spacing w:lineRule="auto" w:line="240"/>
              <w:rPr>
                <w:rFonts w:ascii="Arial" w:hAnsi="Arial" w:cs="Arial"/>
                <w:color w:val="000000"/>
                <w:sz w:val="15"/>
                <w:szCs w:val="15"/>
              </w:rPr>
            </w:pPr>
            <w:r>
              <w:rPr>
                <w:rFonts w:cs="Arial" w:ascii="Arial" w:hAnsi="Arial"/>
                <w:color w:val="000000"/>
                <w:sz w:val="15"/>
                <w:szCs w:val="15"/>
              </w:rP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r>
          </w:p>
          <w:p>
            <w:pPr>
              <w:pStyle w:val="Normal"/>
              <w:spacing w:lineRule="auto" w:line="240"/>
              <w:rPr>
                <w:rFonts w:ascii="Arial" w:hAnsi="Arial" w:cs="Arial"/>
                <w:color w:val="000000"/>
                <w:sz w:val="15"/>
                <w:szCs w:val="15"/>
              </w:rPr>
            </w:pPr>
            <w:r>
              <w:rPr>
                <w:rFonts w:cs="Arial" w:ascii="Arial" w:hAnsi="Arial"/>
                <w:color w:val="000000"/>
                <w:sz w:val="15"/>
                <w:szCs w:val="15"/>
              </w:rPr>
              <w:b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fornire informazioni dettagliate: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Richiamoallanotaapidipagina"/>
                <w:rStyle w:val="Richiamoallanotaapidipagina"/>
                <w:rFonts w:cs="Arial" w:ascii="Arial" w:hAnsi="Arial"/>
                <w:sz w:val="15"/>
                <w:szCs w:val="15"/>
              </w:rPr>
              <w:footnoteReference w:id="19"/>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w w:val="100"/>
          <w:sz w:val="15"/>
          <w:szCs w:val="15"/>
        </w:rPr>
      </w:pPr>
      <w:r>
        <w:rPr>
          <w:rFonts w:cs="Arial" w:ascii="Arial" w:hAnsi="Arial"/>
          <w:b w:val="false"/>
          <w:caps/>
          <w:sz w:val="15"/>
          <w:szCs w:val="15"/>
        </w:rPr>
        <w:t>C: motivi legati a insolvenza, conflitto di interessi o illeciti professionali (</w:t>
      </w:r>
      <w:r>
        <w:rPr>
          <w:rStyle w:val="Richiamoallanotaapidipagina"/>
          <w:rStyle w:val="Richiamoallanotaapidipagina"/>
          <w:rFonts w:cs="Arial" w:ascii="Arial" w:hAnsi="Arial"/>
          <w:b w:val="false"/>
          <w:caps/>
          <w:sz w:val="15"/>
          <w:szCs w:val="15"/>
        </w:rPr>
        <w:footnoteReference w:id="20"/>
      </w:r>
      <w:r>
        <w:rPr>
          <w:rFonts w:cs="Arial" w:ascii="Arial" w:hAnsi="Arial"/>
          <w:b w:val="false"/>
          <w:caps/>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406"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5"/>
                <w:szCs w:val="15"/>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1"/>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Normal"/>
              <w:spacing w:before="0" w:after="0"/>
              <w:rPr>
                <w:rFonts w:ascii="Arial" w:hAnsi="Arial" w:cs="Arial"/>
                <w:color w:val="000000"/>
                <w:sz w:val="15"/>
                <w:szCs w:val="15"/>
              </w:rPr>
            </w:pPr>
            <w:r>
              <w:rPr>
                <w:rFonts w:cs="Arial" w:ascii="Arial" w:hAnsi="Arial"/>
                <w:color w:val="000000"/>
                <w:sz w:val="15"/>
                <w:szCs w:val="15"/>
              </w:rPr>
            </w:r>
          </w:p>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xml:space="preserve">, l'operatore economico ha adottato misure sufficienti a dimostrare la sua affidabilità nonostante l'esistenza di un pertinente motivo di esclusione (autodisciplina </w:t>
            </w:r>
          </w:p>
          <w:p>
            <w:pPr>
              <w:pStyle w:val="Normal"/>
              <w:spacing w:before="0" w:after="0"/>
              <w:rPr>
                <w:rFonts w:ascii="Arial" w:hAnsi="Arial" w:cs="Arial"/>
                <w:color w:val="000000"/>
                <w:sz w:val="14"/>
                <w:szCs w:val="14"/>
              </w:rPr>
            </w:pPr>
            <w:r>
              <w:rPr>
                <w:rFonts w:cs="Arial" w:ascii="Arial" w:hAnsi="Arial"/>
                <w:color w:val="000000"/>
                <w:sz w:val="14"/>
                <w:szCs w:val="14"/>
              </w:rPr>
              <w:t>o “Self-Cleaning, cfr. articolo 80, comma 7)?</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before="0" w:after="0"/>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color w:val="000000"/>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t xml:space="preserve"> </w:t>
            </w:r>
          </w:p>
          <w:p>
            <w:pPr>
              <w:pStyle w:val="Normal"/>
              <w:rPr>
                <w:rFonts w:ascii="Arial" w:hAnsi="Arial" w:cs="Arial"/>
                <w:color w:val="000000"/>
                <w:sz w:val="15"/>
                <w:szCs w:val="15"/>
              </w:rPr>
            </w:pPr>
            <w:r>
              <w:rPr>
                <w:rFonts w:cs="Arial" w:ascii="Arial" w:hAnsi="Arial"/>
                <w:color w:val="000000"/>
                <w:sz w:val="15"/>
                <w:szCs w:val="15"/>
              </w:rPr>
              <w:t>[ ] Sì [ ] No</w:t>
              <w:br/>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 Sì [ ] No</w:t>
            </w:r>
          </w:p>
          <w:p>
            <w:pPr>
              <w:pStyle w:val="Normal"/>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120"/>
              <w:rPr>
                <w:rFonts w:ascii="Arial" w:hAnsi="Arial" w:cs="Arial"/>
                <w:color w:val="000000"/>
                <w:sz w:val="15"/>
                <w:szCs w:val="15"/>
              </w:rPr>
            </w:pPr>
            <w:r>
              <w:rPr>
                <w:rFonts w:cs="Arial" w:ascii="Arial" w:hAnsi="Arial"/>
                <w:color w:val="000000"/>
                <w:sz w:val="14"/>
                <w:szCs w:val="14"/>
              </w:rPr>
              <w:t xml:space="preserv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4"/>
                <w:szCs w:val="14"/>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a) fallimento</w:t>
            </w:r>
          </w:p>
          <w:p>
            <w:pPr>
              <w:pStyle w:val="NormalLeft"/>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 xml:space="preserve">In caso affermativo: </w:t>
            </w:r>
          </w:p>
          <w:p>
            <w:pPr>
              <w:pStyle w:val="NormalLeft"/>
              <w:numPr>
                <w:ilvl w:val="0"/>
                <w:numId w:val="12"/>
              </w:numPr>
              <w:spacing w:before="0" w:after="0"/>
              <w:ind w:left="304" w:hanging="142"/>
              <w:jc w:val="both"/>
              <w:rPr>
                <w:color w:val="000000"/>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ind w:left="162" w:hanging="0"/>
              <w:jc w:val="both"/>
              <w:rPr>
                <w:b/>
                <w:b/>
                <w:color w:val="000000"/>
                <w:sz w:val="16"/>
                <w:szCs w:val="16"/>
              </w:rPr>
            </w:pPr>
            <w:r>
              <w:rPr>
                <w:b/>
                <w:color w:val="000000"/>
                <w:sz w:val="16"/>
                <w:szCs w:val="16"/>
              </w:rPr>
            </w:r>
          </w:p>
          <w:p>
            <w:pPr>
              <w:pStyle w:val="NormalLeft"/>
              <w:spacing w:before="0" w:after="0"/>
              <w:ind w:left="162" w:hanging="0"/>
              <w:jc w:val="both"/>
              <w:rPr>
                <w:b/>
                <w:b/>
                <w:color w:val="000000"/>
                <w:sz w:val="16"/>
                <w:szCs w:val="16"/>
              </w:rPr>
            </w:pPr>
            <w:r>
              <w:rPr>
                <w:b/>
                <w:color w:val="000000"/>
                <w:sz w:val="16"/>
                <w:szCs w:val="16"/>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ind w:left="162" w:hanging="0"/>
              <w:jc w:val="both"/>
              <w:rPr>
                <w:color w:val="000000"/>
              </w:rPr>
            </w:pPr>
            <w:r>
              <w:rPr>
                <w:color w:val="000000"/>
              </w:rPr>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c) concordato preventivo</w:t>
            </w:r>
          </w:p>
          <w:p>
            <w:pPr>
              <w:pStyle w:val="NormalLeft"/>
              <w:spacing w:before="0" w:after="0"/>
              <w:jc w:val="both"/>
              <w:rPr>
                <w:rFonts w:ascii="Arial" w:hAnsi="Arial" w:cs="Arial"/>
                <w:color w:val="000000"/>
                <w:sz w:val="14"/>
                <w:szCs w:val="14"/>
              </w:rPr>
            </w:pPr>
            <w:r>
              <w:rPr>
                <w:rFonts w:cs="Arial" w:ascii="Arial" w:hAnsi="Arial"/>
                <w:color w:val="000000"/>
                <w:sz w:val="14"/>
                <w:szCs w:val="14"/>
              </w:rPr>
              <w:t xml:space="preserve">   </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xml:space="preserve">d) è ammesso a concordato con continuità aziendale </w:t>
            </w:r>
          </w:p>
          <w:p>
            <w:pPr>
              <w:pStyle w:val="NormalLeft"/>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In caso di risposta affermativa alla lettera d):</w:t>
            </w:r>
          </w:p>
          <w:p>
            <w:pPr>
              <w:pStyle w:val="NormalLeft"/>
              <w:numPr>
                <w:ilvl w:val="0"/>
                <w:numId w:val="12"/>
              </w:numPr>
              <w:tabs>
                <w:tab w:val="left" w:pos="304" w:leader="none"/>
              </w:tabs>
              <w:spacing w:before="0" w:after="0"/>
              <w:ind w:left="304" w:hanging="142"/>
              <w:jc w:val="both"/>
              <w:rPr>
                <w:rFonts w:ascii="Arial" w:hAnsi="Arial" w:cs="Arial"/>
                <w:strike/>
                <w:color w:val="000000"/>
                <w:sz w:val="15"/>
                <w:szCs w:val="15"/>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b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gli estremi dei provvedimenti </w:t>
            </w:r>
          </w:p>
          <w:p>
            <w:pPr>
              <w:pStyle w:val="Normal"/>
              <w:spacing w:before="0" w:after="0"/>
              <w:rPr>
                <w:rFonts w:ascii="Arial" w:hAnsi="Arial" w:cs="Arial"/>
                <w:color w:val="000000"/>
              </w:rPr>
            </w:pPr>
            <w:r>
              <w:rPr>
                <w:rFonts w:cs="Arial" w:ascii="Arial" w:hAnsi="Arial"/>
                <w:color w:val="000000"/>
                <w:sz w:val="14"/>
                <w:szCs w:val="14"/>
              </w:rPr>
              <w:t>[………..…]  [………..…]</w:t>
            </w:r>
          </w:p>
          <w:p>
            <w:pPr>
              <w:pStyle w:val="Normal"/>
              <w:spacing w:before="0" w:after="0"/>
              <w:rPr>
                <w:rFonts w:ascii="Arial" w:hAnsi="Arial" w:cs="Arial"/>
                <w:color w:val="000000"/>
              </w:rPr>
            </w:pPr>
            <w:r>
              <w:rPr>
                <w:rFonts w:cs="Arial" w:ascii="Arial" w:hAnsi="Arial"/>
                <w:color w:val="000000"/>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 xml:space="preserve">[………..…] </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color w:val="000000"/>
                <w:sz w:val="15"/>
                <w:szCs w:val="15"/>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2"/>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Normal"/>
              <w:spacing w:before="120" w:after="120"/>
              <w:rPr>
                <w:rFonts w:ascii="Arial" w:hAnsi="Arial" w:cs="Arial"/>
                <w:color w:val="000000"/>
                <w:sz w:val="15"/>
                <w:szCs w:val="15"/>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t>[ ] Sì [ ] No</w:t>
              <w:br/>
              <w:br/>
              <w:t xml:space="preserve"> </w:t>
            </w:r>
          </w:p>
          <w:p>
            <w:pPr>
              <w:pStyle w:val="Normal"/>
              <w:spacing w:before="120" w:after="120"/>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r>
              <w:rPr>
                <w:rFonts w:cs="Arial" w:ascii="Arial" w:hAnsi="Arial"/>
                <w:b/>
                <w:color w:val="000000"/>
                <w:sz w:val="14"/>
                <w:szCs w:val="14"/>
              </w:rPr>
              <w:t>In caso affermativo</w:t>
            </w:r>
            <w:r>
              <w:rPr>
                <w:rFonts w:cs="Arial" w:ascii="Arial" w:hAnsi="Arial"/>
                <w:color w:val="000000"/>
                <w:sz w:val="14"/>
                <w:szCs w:val="14"/>
              </w:rPr>
              <w:t>, indicare:</w:t>
            </w:r>
          </w:p>
          <w:p>
            <w:pPr>
              <w:pStyle w:val="Normal"/>
              <w:rPr>
                <w:rFonts w:ascii="Arial" w:hAnsi="Arial" w:cs="Arial"/>
                <w:color w:val="000000"/>
                <w:sz w:val="14"/>
                <w:szCs w:val="14"/>
              </w:rPr>
            </w:pPr>
            <w:r>
              <w:rPr>
                <w:rFonts w:cs="Arial" w:ascii="Arial" w:hAnsi="Arial"/>
                <w:color w:val="000000"/>
                <w:sz w:val="14"/>
                <w:szCs w:val="14"/>
              </w:rPr>
              <w:t>1) L’operatore economico:</w:t>
            </w:r>
          </w:p>
          <w:p>
            <w:pPr>
              <w:pStyle w:val="Normal"/>
              <w:rPr>
                <w:rFonts w:ascii="Arial" w:hAnsi="Arial" w:cs="Arial"/>
                <w:color w:val="000000"/>
                <w:sz w:val="14"/>
                <w:szCs w:val="14"/>
              </w:rPr>
            </w:pPr>
            <w:r>
              <w:rPr>
                <w:rFonts w:cs="Arial" w:ascii="Arial" w:hAnsi="Arial"/>
                <w:color w:val="000000"/>
                <w:sz w:val="14"/>
                <w:szCs w:val="14"/>
              </w:rPr>
              <w:t>-   ha risarcito interamente il danno?</w:t>
            </w:r>
          </w:p>
          <w:p>
            <w:pPr>
              <w:pStyle w:val="Normal"/>
              <w:tabs>
                <w:tab w:val="left" w:pos="154"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162" w:leader="none"/>
              </w:tabs>
              <w:spacing w:before="0" w:after="0"/>
              <w:rPr>
                <w:rFonts w:ascii="Arial" w:hAnsi="Arial" w:cs="Arial"/>
                <w:b/>
                <w:b/>
                <w:color w:val="000000"/>
                <w:sz w:val="15"/>
                <w:szCs w:val="15"/>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rPr>
                <w:rFonts w:ascii="Arial" w:hAnsi="Arial" w:cs="Arial"/>
                <w:b/>
                <w:b/>
                <w:color w:val="000000"/>
                <w:sz w:val="15"/>
                <w:szCs w:val="15"/>
              </w:rPr>
            </w:pPr>
            <w:r>
              <w:rPr>
                <w:rFonts w:cs="Arial" w:ascii="Arial" w:hAnsi="Arial"/>
                <w:b/>
                <w:color w:val="000000"/>
                <w:sz w:val="15"/>
                <w:szCs w:val="15"/>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t>[ ] Sì [ ] No</w:t>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 Sì [ ] No</w:t>
            </w:r>
          </w:p>
          <w:p>
            <w:pPr>
              <w:pStyle w:val="Normal"/>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120"/>
              <w:rPr>
                <w:rFonts w:ascii="Arial" w:hAnsi="Arial" w:cs="Arial"/>
                <w:strike/>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sz w:val="15"/>
                <w:szCs w:val="15"/>
              </w:rPr>
            </w:pPr>
            <w:r>
              <w:rPr>
                <w:rStyle w:val="NormalBoldChar"/>
                <w:rFonts w:eastAsia="Calibri" w:cs="Arial" w:ascii="Arial" w:hAnsi="Arial"/>
                <w:w w:val="100"/>
                <w:sz w:val="15"/>
                <w:szCs w:val="15"/>
              </w:rPr>
              <w:t xml:space="preserve">L'operatore economico è a conoscenza di qualsiasi </w:t>
            </w:r>
            <w:r>
              <w:rPr>
                <w:rFonts w:cs="Arial" w:ascii="Arial" w:hAnsi="Arial"/>
                <w:b/>
                <w:sz w:val="15"/>
                <w:szCs w:val="15"/>
              </w:rPr>
              <w:t>conflitto di interessi(</w:t>
            </w:r>
            <w:r>
              <w:rPr>
                <w:rStyle w:val="Richiamoallanotaapidipagina"/>
                <w:rStyle w:val="Richiamoallanotaapidipagina"/>
                <w:rFonts w:cs="Arial" w:ascii="Arial" w:hAnsi="Arial"/>
                <w:b/>
                <w:sz w:val="15"/>
                <w:szCs w:val="15"/>
              </w:rPr>
              <w:footnoteReference w:id="23"/>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spacing w:before="120" w:after="120"/>
              <w:jc w:val="both"/>
              <w:rPr>
                <w:rFonts w:ascii="Arial" w:hAnsi="Arial" w:cs="Arial"/>
                <w:w w:val="100"/>
                <w:sz w:val="15"/>
                <w:szCs w:val="15"/>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t>[ ] Sì [ ] No</w:t>
              <w:br/>
              <w:br/>
              <w:br/>
            </w:r>
          </w:p>
          <w:p>
            <w:pPr>
              <w:pStyle w:val="Normal"/>
              <w:spacing w:before="120" w:after="120"/>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color w:val="000000"/>
                <w:sz w:val="15"/>
                <w:szCs w:val="15"/>
              </w:rPr>
            </w:pPr>
            <w:r>
              <w:rPr>
                <w:rStyle w:val="NormalBoldChar"/>
                <w:rFonts w:eastAsia="Calibri" w:cs="Arial" w:ascii="Arial" w:hAnsi="Arial"/>
                <w:w w:val="100"/>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FF0000"/>
                <w:sz w:val="15"/>
                <w:szCs w:val="15"/>
              </w:rPr>
            </w:pPr>
            <w:r>
              <w:rPr>
                <w:rFonts w:cs="Arial" w:ascii="Arial" w:hAnsi="Arial"/>
                <w:sz w:val="15"/>
                <w:szCs w:val="15"/>
              </w:rPr>
              <w:t>[ ] Sì [ ] No</w:t>
              <w:br/>
              <w:br/>
              <w:br/>
              <w:br/>
            </w:r>
          </w:p>
          <w:p>
            <w:pPr>
              <w:pStyle w:val="Normal"/>
              <w:spacing w:lineRule="auto" w:line="240"/>
              <w:rPr>
                <w:rFonts w:ascii="Arial" w:hAnsi="Arial" w:cs="Arial"/>
                <w:color w:val="FF0000"/>
                <w:sz w:val="15"/>
                <w:szCs w:val="15"/>
              </w:rPr>
            </w:pPr>
            <w:r>
              <w:rPr>
                <w:rFonts w:cs="Arial" w:ascii="Arial" w:hAnsi="Arial"/>
                <w:color w:val="FF0000"/>
                <w:sz w:val="15"/>
                <w:szCs w:val="15"/>
              </w:rPr>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numPr>
                <w:ilvl w:val="0"/>
                <w:numId w:val="13"/>
              </w:numPr>
              <w:ind w:left="304" w:hanging="284"/>
              <w:jc w:val="both"/>
              <w:rPr>
                <w:rFonts w:ascii="Arial" w:hAnsi="Arial" w:cs="Arial"/>
                <w:color w:val="000000"/>
                <w:sz w:val="14"/>
                <w:szCs w:val="14"/>
              </w:rPr>
            </w:pPr>
            <w:r>
              <w:rPr>
                <w:rStyle w:val="NormalBoldChar"/>
                <w:rFonts w:eastAsia="Calibri" w:cs="Arial" w:ascii="Arial" w:hAnsi="Arial"/>
                <w:color w:val="000000"/>
                <w:w w:val="10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spacing w:before="120" w:after="120"/>
              <w:jc w:val="both"/>
              <w:rPr>
                <w:rFonts w:ascii="Arial" w:hAnsi="Arial" w:cs="Arial"/>
                <w:color w:val="000000"/>
                <w:sz w:val="14"/>
                <w:szCs w:val="14"/>
              </w:rPr>
            </w:pPr>
            <w:r>
              <w:rPr>
                <w:rFonts w:cs="Arial" w:ascii="Arial" w:hAnsi="Arial"/>
                <w:color w:val="000000"/>
                <w:sz w:val="14"/>
                <w:szCs w:val="14"/>
              </w:rPr>
              <w:br/>
              <w:t xml:space="preserve">b)    </w:t>
            </w:r>
            <w:r>
              <w:rPr>
                <w:rStyle w:val="NormalBoldChar"/>
                <w:rFonts w:eastAsia="Calibri" w:cs="Arial" w:ascii="Arial" w:hAnsi="Arial"/>
                <w:color w:val="000000"/>
                <w:w w:val="10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t>[ ] Sì [ ] No</w:t>
            </w:r>
          </w:p>
          <w:p>
            <w:pPr>
              <w:pStyle w:val="Normal"/>
              <w:rPr>
                <w:rFonts w:ascii="Arial" w:hAnsi="Arial" w:cs="Arial"/>
                <w:color w:val="000000"/>
                <w:szCs w:val="24"/>
              </w:rPr>
            </w:pPr>
            <w:r>
              <w:rPr>
                <w:rFonts w:cs="Arial" w:ascii="Arial" w:hAnsi="Arial"/>
                <w:color w:val="000000"/>
                <w:szCs w:val="24"/>
              </w:rPr>
            </w:r>
          </w:p>
          <w:p>
            <w:pPr>
              <w:pStyle w:val="Normal"/>
              <w:spacing w:before="120" w:after="120"/>
              <w:rPr>
                <w:color w:val="000000"/>
              </w:rPr>
            </w:pPr>
            <w:r>
              <w:rPr>
                <w:rFonts w:cs="Arial" w:ascii="Arial" w:hAnsi="Arial"/>
                <w:color w:val="000000"/>
                <w:sz w:val="15"/>
                <w:szCs w:val="15"/>
              </w:rPr>
              <w:t>[ ] Sì [ ] No</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sz w:val="15"/>
          <w:szCs w:val="15"/>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3"/>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color w:val="000000"/>
                <w:sz w:val="13"/>
              </w:rPr>
            </w:pPr>
            <w:r>
              <w:rPr>
                <w:rFonts w:cs="Arial" w:ascii="Arial" w:hAnsi="Arial"/>
                <w:b/>
                <w:color w:val="000000"/>
                <w:sz w:val="13"/>
                <w:szCs w:val="15"/>
              </w:rPr>
              <w:t xml:space="preserve">Motivi di esclusione previsti esclusivamente dalla legislazione nazionale </w:t>
            </w:r>
            <w:r>
              <w:rPr>
                <w:rFonts w:cs="Arial" w:ascii="Arial" w:hAnsi="Arial"/>
                <w:color w:val="000000"/>
                <w:sz w:val="13"/>
                <w:szCs w:val="15"/>
              </w:rPr>
              <w:t xml:space="preserve">(articolo  80, comma 2 e comma 5, lett. </w:t>
            </w:r>
            <w:r>
              <w:rPr>
                <w:rFonts w:cs="Arial" w:ascii="Arial" w:hAnsi="Arial"/>
                <w:i/>
                <w:color w:val="000000"/>
                <w:sz w:val="13"/>
                <w:szCs w:val="15"/>
              </w:rPr>
              <w:t>f), g), h), i), l), m)</w:t>
            </w:r>
            <w:r>
              <w:rPr>
                <w:rFonts w:cs="Arial" w:ascii="Arial" w:hAnsi="Arial"/>
                <w:color w:val="000000"/>
                <w:sz w:val="13"/>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sz w:val="13"/>
              </w:rPr>
            </w:pPr>
            <w:r>
              <w:rPr>
                <w:rFonts w:cs="Arial" w:ascii="Arial" w:hAnsi="Arial"/>
                <w:b/>
                <w:sz w:val="13"/>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color w:val="000000"/>
                <w:sz w:val="12"/>
                <w:szCs w:val="14"/>
              </w:rPr>
              <w:t>Sussistono  a carico dell’operatore economico cause di decadenza, di sospensione o di divieto previste dall'</w:t>
            </w:r>
            <w:r>
              <w:fldChar w:fldCharType="begin"/>
            </w:r>
            <w:r>
              <w:rPr>
                <w:rStyle w:val="CollegamentoInternet"/>
                <w:sz w:val="12"/>
                <w:u w:val="none"/>
                <w:szCs w:val="14"/>
                <w:rFonts w:cs="Arial" w:ascii="Arial" w:hAnsi="Arial"/>
              </w:rPr>
              <w:instrText> HYPERLINK "http://www.bosettiegatti.eu/info/norme/statali/2011_0159.htm" \l "067"</w:instrText>
            </w:r>
            <w:r>
              <w:rPr>
                <w:rStyle w:val="CollegamentoInternet"/>
                <w:sz w:val="12"/>
                <w:u w:val="none"/>
                <w:szCs w:val="14"/>
                <w:rFonts w:cs="Arial" w:ascii="Arial" w:hAnsi="Arial"/>
              </w:rPr>
              <w:fldChar w:fldCharType="separate"/>
            </w:r>
            <w:r>
              <w:rPr>
                <w:rStyle w:val="CollegamentoInternet"/>
                <w:rFonts w:cs="Arial" w:ascii="Arial" w:hAnsi="Arial"/>
                <w:color w:val="000000"/>
                <w:sz w:val="12"/>
                <w:szCs w:val="14"/>
                <w:u w:val="none"/>
              </w:rPr>
              <w:t>articolo 67 del decreto legislativo 6 settembre 2011, n. 159</w:t>
            </w:r>
            <w:r>
              <w:rPr>
                <w:rStyle w:val="CollegamentoInternet"/>
                <w:sz w:val="12"/>
                <w:u w:val="none"/>
                <w:szCs w:val="14"/>
                <w:rFonts w:cs="Arial" w:ascii="Arial" w:hAnsi="Arial"/>
              </w:rPr>
              <w:fldChar w:fldCharType="end"/>
            </w:r>
            <w:r>
              <w:rPr>
                <w:rFonts w:cs="Arial" w:ascii="Arial" w:hAnsi="Arial"/>
                <w:color w:val="000000"/>
                <w:sz w:val="12"/>
                <w:szCs w:val="14"/>
              </w:rPr>
              <w:t xml:space="preserve">  o di un tentativo di infiltrazione mafiosa di cui all'</w:t>
            </w:r>
            <w:r>
              <w:fldChar w:fldCharType="begin"/>
            </w:r>
            <w:r>
              <w:rPr>
                <w:rStyle w:val="CollegamentoInternet"/>
                <w:sz w:val="12"/>
                <w:u w:val="none"/>
                <w:szCs w:val="14"/>
                <w:rFonts w:cs="Arial" w:ascii="Arial" w:hAnsi="Arial"/>
              </w:rPr>
              <w:instrText> HYPERLINK "http://www.bosettiegatti.eu/info/norme/statali/2011_0159.htm" \l "084"</w:instrText>
            </w:r>
            <w:r>
              <w:rPr>
                <w:rStyle w:val="CollegamentoInternet"/>
                <w:sz w:val="12"/>
                <w:u w:val="none"/>
                <w:szCs w:val="14"/>
                <w:rFonts w:cs="Arial" w:ascii="Arial" w:hAnsi="Arial"/>
              </w:rPr>
              <w:fldChar w:fldCharType="separate"/>
            </w:r>
            <w:r>
              <w:rPr>
                <w:rStyle w:val="CollegamentoInternet"/>
                <w:rFonts w:cs="Arial" w:ascii="Arial" w:hAnsi="Arial"/>
                <w:color w:val="000000"/>
                <w:sz w:val="12"/>
                <w:szCs w:val="14"/>
                <w:u w:val="none"/>
              </w:rPr>
              <w:t>articolo 84, comma 4, del medesimo decreto</w:t>
            </w:r>
            <w:r>
              <w:rPr>
                <w:rStyle w:val="CollegamentoInternet"/>
                <w:sz w:val="12"/>
                <w:u w:val="none"/>
                <w:szCs w:val="14"/>
                <w:rFonts w:cs="Arial" w:ascii="Arial" w:hAnsi="Arial"/>
              </w:rPr>
              <w:fldChar w:fldCharType="end"/>
            </w:r>
            <w:r>
              <w:rPr>
                <w:rFonts w:cs="Arial" w:ascii="Arial" w:hAnsi="Arial"/>
                <w:color w:val="000000"/>
                <w:sz w:val="12"/>
                <w:szCs w:val="14"/>
              </w:rPr>
              <w:t xml:space="preserve">, fermo restando quanto previsto dagli </w:t>
            </w:r>
            <w:r>
              <w:fldChar w:fldCharType="begin"/>
            </w:r>
            <w:r>
              <w:rPr>
                <w:rStyle w:val="CollegamentoInternet"/>
                <w:sz w:val="12"/>
                <w:u w:val="none"/>
                <w:szCs w:val="14"/>
                <w:rFonts w:cs="Arial" w:ascii="Arial" w:hAnsi="Arial"/>
              </w:rPr>
              <w:instrText> HYPERLINK "http://www.bosettiegatti.eu/info/norme/statali/2011_0159.htm" \l "088"</w:instrText>
            </w:r>
            <w:r>
              <w:rPr>
                <w:rStyle w:val="CollegamentoInternet"/>
                <w:sz w:val="12"/>
                <w:u w:val="none"/>
                <w:szCs w:val="14"/>
                <w:rFonts w:cs="Arial" w:ascii="Arial" w:hAnsi="Arial"/>
              </w:rPr>
              <w:fldChar w:fldCharType="separate"/>
            </w:r>
            <w:r>
              <w:rPr>
                <w:rStyle w:val="CollegamentoInternet"/>
                <w:rFonts w:cs="Arial" w:ascii="Arial" w:hAnsi="Arial"/>
                <w:color w:val="000000"/>
                <w:sz w:val="12"/>
                <w:szCs w:val="14"/>
                <w:u w:val="none"/>
              </w:rPr>
              <w:t>articoli 88, comma 4-bis</w:t>
            </w:r>
            <w:r>
              <w:rPr>
                <w:rStyle w:val="CollegamentoInternet"/>
                <w:sz w:val="12"/>
                <w:u w:val="none"/>
                <w:szCs w:val="14"/>
                <w:rFonts w:cs="Arial" w:ascii="Arial" w:hAnsi="Arial"/>
              </w:rPr>
              <w:fldChar w:fldCharType="end"/>
            </w:r>
            <w:r>
              <w:rPr>
                <w:rFonts w:cs="Arial" w:ascii="Arial" w:hAnsi="Arial"/>
                <w:color w:val="000000"/>
                <w:sz w:val="12"/>
                <w:szCs w:val="14"/>
              </w:rPr>
              <w:t xml:space="preserve">, e </w:t>
            </w:r>
            <w:r>
              <w:fldChar w:fldCharType="begin"/>
            </w:r>
            <w:r>
              <w:rPr>
                <w:rStyle w:val="CollegamentoInternet"/>
                <w:sz w:val="12"/>
                <w:u w:val="none"/>
                <w:szCs w:val="14"/>
                <w:rFonts w:cs="Arial" w:ascii="Arial" w:hAnsi="Arial"/>
              </w:rPr>
              <w:instrText> HYPERLINK "http://www.bosettiegatti.eu/info/norme/statali/2011_0159.htm" \l "092"</w:instrText>
            </w:r>
            <w:r>
              <w:rPr>
                <w:rStyle w:val="CollegamentoInternet"/>
                <w:sz w:val="12"/>
                <w:u w:val="none"/>
                <w:szCs w:val="14"/>
                <w:rFonts w:cs="Arial" w:ascii="Arial" w:hAnsi="Arial"/>
              </w:rPr>
              <w:fldChar w:fldCharType="separate"/>
            </w:r>
            <w:r>
              <w:rPr>
                <w:rStyle w:val="CollegamentoInternet"/>
                <w:rFonts w:cs="Arial" w:ascii="Arial" w:hAnsi="Arial"/>
                <w:color w:val="000000"/>
                <w:sz w:val="12"/>
                <w:szCs w:val="14"/>
                <w:u w:val="none"/>
              </w:rPr>
              <w:t>92, commi 2 e 3, del decreto legislativo 6 settembre 2011, n. 159</w:t>
            </w:r>
            <w:r>
              <w:rPr>
                <w:rStyle w:val="CollegamentoInternet"/>
                <w:sz w:val="12"/>
                <w:u w:val="none"/>
                <w:szCs w:val="14"/>
                <w:rFonts w:cs="Arial" w:ascii="Arial" w:hAnsi="Arial"/>
              </w:rPr>
              <w:fldChar w:fldCharType="end"/>
            </w:r>
            <w:r>
              <w:rPr>
                <w:rFonts w:cs="Arial" w:ascii="Arial" w:hAnsi="Arial"/>
                <w:color w:val="000000"/>
                <w:sz w:val="12"/>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2"/>
                <w:szCs w:val="14"/>
              </w:rPr>
            </w:pPr>
            <w:r>
              <w:rPr>
                <w:rFonts w:cs="Arial" w:ascii="Arial" w:hAnsi="Arial"/>
                <w:sz w:val="12"/>
                <w:szCs w:val="14"/>
              </w:rPr>
              <w:t>[ ] Sì [ ] No</w:t>
            </w:r>
          </w:p>
          <w:p>
            <w:pPr>
              <w:pStyle w:val="Normal"/>
              <w:rPr>
                <w:rFonts w:ascii="Arial" w:hAnsi="Arial" w:cs="Arial"/>
                <w:sz w:val="12"/>
                <w:szCs w:val="14"/>
              </w:rPr>
            </w:pPr>
            <w:r>
              <w:rPr>
                <w:rFonts w:cs="Arial" w:ascii="Arial" w:hAnsi="Arial"/>
                <w:sz w:val="12"/>
                <w:szCs w:val="14"/>
              </w:rPr>
              <w:t>Se la documentazione pertinente è disponibile elettronicamente, indicare: (indirizzo web, autorità o organismo di emanazione, riferimento preciso della documentazione):</w:t>
            </w:r>
          </w:p>
          <w:p>
            <w:pPr>
              <w:pStyle w:val="Normal"/>
              <w:spacing w:before="120" w:after="120"/>
              <w:rPr>
                <w:sz w:val="12"/>
              </w:rPr>
            </w:pPr>
            <w:r>
              <w:rPr>
                <w:rFonts w:cs="Arial" w:ascii="Arial" w:hAnsi="Arial"/>
                <w:sz w:val="12"/>
                <w:szCs w:val="14"/>
              </w:rPr>
              <w:t>[…………….…][………………][……..………][…..……..…] (</w:t>
            </w:r>
            <w:r>
              <w:rPr>
                <w:rStyle w:val="Richiamoallanotaapidipagina"/>
                <w:rStyle w:val="Richiamoallanotaapidipagina"/>
                <w:rFonts w:cs="Arial" w:ascii="Arial" w:hAnsi="Arial"/>
                <w:sz w:val="12"/>
                <w:szCs w:val="14"/>
              </w:rPr>
              <w:footnoteReference w:id="24"/>
            </w:r>
            <w:r>
              <w:rPr>
                <w:rFonts w:cs="Arial" w:ascii="Arial" w:hAnsi="Arial"/>
                <w:sz w:val="12"/>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2"/>
                <w:szCs w:val="14"/>
              </w:rPr>
            </w:pPr>
            <w:r>
              <w:rPr>
                <w:rFonts w:cs="Arial" w:ascii="Arial" w:hAnsi="Arial"/>
                <w:color w:val="000000"/>
                <w:sz w:val="12"/>
                <w:szCs w:val="14"/>
              </w:rPr>
              <w:t>L’operatore economico si trova in una delle seguenti situazioni ?</w:t>
            </w:r>
          </w:p>
          <w:p>
            <w:pPr>
              <w:pStyle w:val="NormaleWeb1"/>
              <w:numPr>
                <w:ilvl w:val="0"/>
                <w:numId w:val="8"/>
              </w:numPr>
              <w:spacing w:before="0" w:after="0"/>
              <w:ind w:left="284" w:hanging="284"/>
              <w:jc w:val="both"/>
              <w:rPr/>
            </w:pPr>
            <w:r>
              <w:rPr>
                <w:rFonts w:cs="Arial" w:ascii="Arial" w:hAnsi="Arial"/>
                <w:color w:val="000000"/>
                <w:sz w:val="12"/>
                <w:szCs w:val="14"/>
              </w:rPr>
              <w:t>è stato soggetto alla sanzione interdittiva di cui all'</w:t>
            </w:r>
            <w:r>
              <w:fldChar w:fldCharType="begin"/>
            </w:r>
            <w:r>
              <w:rPr>
                <w:rStyle w:val="CollegamentoInternet"/>
                <w:sz w:val="12"/>
                <w:u w:val="none"/>
                <w:szCs w:val="14"/>
                <w:rFonts w:eastAsia="font386" w:cs="Arial" w:ascii="Arial" w:hAnsi="Arial"/>
              </w:rPr>
              <w:instrText> HYPERLINK "http://www.bosettiegatti.eu/info/norme/statali/2001_0231.htm" \l "09"</w:instrText>
            </w:r>
            <w:r>
              <w:rPr>
                <w:rStyle w:val="CollegamentoInternet"/>
                <w:sz w:val="12"/>
                <w:u w:val="none"/>
                <w:szCs w:val="14"/>
                <w:rFonts w:eastAsia="font386" w:cs="Arial" w:ascii="Arial" w:hAnsi="Arial"/>
              </w:rPr>
              <w:fldChar w:fldCharType="separate"/>
            </w:r>
            <w:r>
              <w:rPr>
                <w:rStyle w:val="CollegamentoInternet"/>
                <w:rFonts w:eastAsia="font386" w:cs="Arial" w:ascii="Arial" w:hAnsi="Arial"/>
                <w:color w:val="000000"/>
                <w:sz w:val="12"/>
                <w:szCs w:val="14"/>
                <w:u w:val="none"/>
              </w:rPr>
              <w:t>articolo 9, comma 2, lettera c) del decreto legislativo 8 giugno 2001, n. 231</w:t>
            </w:r>
            <w:r>
              <w:rPr>
                <w:rStyle w:val="CollegamentoInternet"/>
                <w:sz w:val="12"/>
                <w:u w:val="none"/>
                <w:szCs w:val="14"/>
                <w:rFonts w:eastAsia="font386" w:cs="Arial" w:ascii="Arial" w:hAnsi="Arial"/>
              </w:rPr>
              <w:fldChar w:fldCharType="end"/>
            </w:r>
            <w:r>
              <w:rPr>
                <w:rFonts w:cs="Arial" w:ascii="Arial" w:hAnsi="Arial"/>
                <w:color w:val="000000"/>
                <w:sz w:val="12"/>
                <w:szCs w:val="14"/>
              </w:rPr>
              <w:t xml:space="preserve"> o ad altra sanzione che comporta il divieto di contrarre con la pubblica amministrazione, compresi i provvedimenti interdittivi di cui all'</w:t>
            </w:r>
            <w:r>
              <w:fldChar w:fldCharType="begin"/>
            </w:r>
            <w:r>
              <w:rPr>
                <w:rStyle w:val="CollegamentoInternet"/>
                <w:sz w:val="12"/>
                <w:u w:val="none"/>
                <w:szCs w:val="14"/>
                <w:rFonts w:eastAsia="font386" w:cs="Arial" w:ascii="Arial" w:hAnsi="Arial"/>
              </w:rPr>
              <w:instrText> HYPERLINK "http://www.bosettiegatti.eu/info/norme/statali/2008_0081.htm" \l "014"</w:instrText>
            </w:r>
            <w:r>
              <w:rPr>
                <w:rStyle w:val="CollegamentoInternet"/>
                <w:sz w:val="12"/>
                <w:u w:val="none"/>
                <w:szCs w:val="14"/>
                <w:rFonts w:eastAsia="font386" w:cs="Arial" w:ascii="Arial" w:hAnsi="Arial"/>
              </w:rPr>
              <w:fldChar w:fldCharType="separate"/>
            </w:r>
            <w:r>
              <w:rPr>
                <w:rStyle w:val="CollegamentoInternet"/>
                <w:rFonts w:eastAsia="font386" w:cs="Arial" w:ascii="Arial" w:hAnsi="Arial"/>
                <w:color w:val="000000"/>
                <w:sz w:val="12"/>
                <w:szCs w:val="14"/>
                <w:u w:val="none"/>
              </w:rPr>
              <w:t>articolo 14 del decreto legislativo 9 aprile 2008, n. 81</w:t>
            </w:r>
            <w:r>
              <w:rPr>
                <w:rStyle w:val="CollegamentoInternet"/>
                <w:sz w:val="12"/>
                <w:u w:val="none"/>
                <w:szCs w:val="14"/>
                <w:rFonts w:eastAsia="font386" w:cs="Arial" w:ascii="Arial" w:hAnsi="Arial"/>
              </w:rPr>
              <w:fldChar w:fldCharType="end"/>
            </w:r>
            <w:r>
              <w:rPr>
                <w:rFonts w:cs="Arial" w:ascii="Arial" w:hAnsi="Arial"/>
                <w:color w:val="000000"/>
                <w:sz w:val="12"/>
                <w:szCs w:val="14"/>
              </w:rPr>
              <w:t xml:space="preserve"> (Articolo 80, comma 5, lettera </w:t>
            </w:r>
            <w:r>
              <w:rPr>
                <w:rFonts w:cs="Arial" w:ascii="Arial" w:hAnsi="Arial"/>
                <w:i/>
                <w:color w:val="000000"/>
                <w:sz w:val="12"/>
                <w:szCs w:val="14"/>
              </w:rPr>
              <w:t>f)</w:t>
            </w:r>
            <w:r>
              <w:rPr>
                <w:rFonts w:cs="Arial" w:ascii="Arial" w:hAnsi="Arial"/>
                <w:color w:val="000000"/>
                <w:sz w:val="12"/>
                <w:szCs w:val="14"/>
              </w:rPr>
              <w:t xml:space="preserve">; </w:t>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numPr>
                <w:ilvl w:val="0"/>
                <w:numId w:val="8"/>
              </w:numPr>
              <w:spacing w:before="0" w:after="0"/>
              <w:ind w:left="284" w:hanging="284"/>
              <w:jc w:val="both"/>
              <w:rPr>
                <w:rFonts w:ascii="Arial" w:hAnsi="Arial" w:cs="Arial"/>
                <w:color w:val="000000"/>
                <w:sz w:val="12"/>
                <w:szCs w:val="14"/>
              </w:rPr>
            </w:pPr>
            <w:r>
              <w:rPr>
                <w:rFonts w:cs="Arial" w:ascii="Arial" w:hAnsi="Arial"/>
                <w:color w:val="000000"/>
                <w:sz w:val="12"/>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cs="Arial" w:ascii="Arial" w:hAnsi="Arial"/>
                <w:i/>
                <w:color w:val="000000"/>
                <w:sz w:val="12"/>
                <w:szCs w:val="14"/>
              </w:rPr>
              <w:t>g</w:t>
            </w:r>
            <w:r>
              <w:rPr>
                <w:rFonts w:cs="Arial" w:ascii="Arial" w:hAnsi="Arial"/>
                <w:color w:val="000000"/>
                <w:sz w:val="12"/>
                <w:szCs w:val="14"/>
              </w:rPr>
              <w:t xml:space="preserve">); </w:t>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numPr>
                <w:ilvl w:val="0"/>
                <w:numId w:val="8"/>
              </w:numPr>
              <w:spacing w:before="0" w:after="0"/>
              <w:ind w:left="284" w:hanging="284"/>
              <w:jc w:val="both"/>
              <w:rPr>
                <w:rFonts w:ascii="Arial" w:hAnsi="Arial" w:cs="Arial"/>
                <w:color w:val="000000"/>
                <w:sz w:val="12"/>
                <w:szCs w:val="14"/>
              </w:rPr>
            </w:pPr>
            <w:r>
              <w:rPr>
                <w:rFonts w:cs="Arial" w:ascii="Arial" w:hAnsi="Arial"/>
                <w:color w:val="000000"/>
                <w:sz w:val="12"/>
                <w:szCs w:val="14"/>
              </w:rPr>
              <w:t>ha violato il divieto di intestazione fiduciaria di cui all'</w:t>
            </w:r>
            <w:r>
              <w:rPr>
                <w:rStyle w:val="CollegamentoInternet"/>
                <w:rFonts w:eastAsia="font386" w:cs="Arial" w:ascii="Arial" w:hAnsi="Arial"/>
                <w:color w:val="000000"/>
                <w:sz w:val="12"/>
                <w:szCs w:val="14"/>
                <w:u w:val="none"/>
              </w:rPr>
              <w:t xml:space="preserve">articolo 17 della legge 19 marzo 1990, n. 55 </w:t>
            </w:r>
            <w:r>
              <w:rPr>
                <w:rFonts w:cs="Arial" w:ascii="Arial" w:hAnsi="Arial"/>
                <w:color w:val="000000"/>
                <w:sz w:val="12"/>
                <w:szCs w:val="14"/>
              </w:rPr>
              <w:t xml:space="preserve">(Articolo 80, comma 5, lettera </w:t>
            </w:r>
            <w:r>
              <w:rPr>
                <w:rFonts w:cs="Arial" w:ascii="Arial" w:hAnsi="Arial"/>
                <w:i/>
                <w:color w:val="000000"/>
                <w:sz w:val="12"/>
                <w:szCs w:val="14"/>
              </w:rPr>
              <w:t>h</w:t>
            </w:r>
            <w:r>
              <w:rPr>
                <w:rFonts w:cs="Arial" w:ascii="Arial" w:hAnsi="Arial"/>
                <w:color w:val="000000"/>
                <w:sz w:val="12"/>
                <w:szCs w:val="14"/>
              </w:rPr>
              <w:t xml:space="preserve">)? </w:t>
            </w:r>
          </w:p>
          <w:p>
            <w:pPr>
              <w:pStyle w:val="Normal"/>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
              <w:spacing w:before="0" w:after="0"/>
              <w:ind w:left="284" w:hanging="284"/>
              <w:jc w:val="both"/>
              <w:rPr>
                <w:rFonts w:ascii="Arial" w:hAnsi="Arial" w:cs="Arial"/>
                <w:color w:val="000000"/>
                <w:sz w:val="12"/>
                <w:szCs w:val="14"/>
              </w:rPr>
            </w:pPr>
            <w:r>
              <w:rPr>
                <w:rFonts w:cs="Arial" w:ascii="Arial" w:hAnsi="Arial"/>
                <w:color w:val="000000"/>
                <w:sz w:val="12"/>
                <w:szCs w:val="14"/>
              </w:rPr>
              <w:t>In caso affermativo  :</w:t>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t>- indicare la data dell’accertamento definitivo e l’autorità o organismo di emanazione:</w:t>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t>- la violazione è stata rimossa ?</w:t>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numPr>
                <w:ilvl w:val="0"/>
                <w:numId w:val="8"/>
              </w:numPr>
              <w:spacing w:before="0" w:after="0"/>
              <w:ind w:left="284" w:hanging="284"/>
              <w:jc w:val="both"/>
              <w:rPr/>
            </w:pPr>
            <w:r>
              <w:rPr>
                <w:rFonts w:cs="Arial" w:ascii="Arial" w:hAnsi="Arial"/>
                <w:color w:val="000000"/>
                <w:sz w:val="12"/>
                <w:szCs w:val="14"/>
              </w:rPr>
              <w:t>è in regola con le norme che disciplinano il diritto al lavoro dei disabili di cui all</w:t>
            </w:r>
            <w:r>
              <w:fldChar w:fldCharType="begin"/>
            </w:r>
            <w:r>
              <w:rPr>
                <w:rStyle w:val="CollegamentoInternet"/>
                <w:sz w:val="12"/>
                <w:u w:val="none"/>
                <w:szCs w:val="14"/>
                <w:rFonts w:eastAsia="font386" w:cs="Arial" w:ascii="Arial" w:hAnsi="Arial"/>
              </w:rPr>
              <w:instrText> HYPERLINK "http://www.bosettiegatti.eu/info/norme/statali/1999_0068.htm" \l "17"</w:instrText>
            </w:r>
            <w:r>
              <w:rPr>
                <w:rStyle w:val="CollegamentoInternet"/>
                <w:sz w:val="12"/>
                <w:u w:val="none"/>
                <w:szCs w:val="14"/>
                <w:rFonts w:eastAsia="font386" w:cs="Arial" w:ascii="Arial" w:hAnsi="Arial"/>
              </w:rPr>
              <w:fldChar w:fldCharType="separate"/>
            </w:r>
            <w:r>
              <w:rPr>
                <w:rStyle w:val="CollegamentoInternet"/>
                <w:rFonts w:eastAsia="font386" w:cs="Arial" w:ascii="Arial" w:hAnsi="Arial"/>
                <w:color w:val="000000"/>
                <w:sz w:val="12"/>
                <w:szCs w:val="14"/>
                <w:u w:val="none"/>
              </w:rPr>
              <w:t>a legge 12 marzo 1999, n. 68</w:t>
            </w:r>
            <w:r>
              <w:rPr>
                <w:rStyle w:val="CollegamentoInternet"/>
                <w:sz w:val="12"/>
                <w:u w:val="none"/>
                <w:szCs w:val="14"/>
                <w:rFonts w:eastAsia="font386" w:cs="Arial" w:ascii="Arial" w:hAnsi="Arial"/>
              </w:rPr>
              <w:fldChar w:fldCharType="end"/>
            </w:r>
          </w:p>
          <w:p>
            <w:pPr>
              <w:pStyle w:val="NormaleWeb1"/>
              <w:spacing w:before="0" w:after="0"/>
              <w:ind w:left="284" w:hanging="0"/>
              <w:jc w:val="both"/>
              <w:rPr>
                <w:rFonts w:eastAsia="font386"/>
                <w:color w:val="000000"/>
                <w:sz w:val="12"/>
              </w:rPr>
            </w:pPr>
            <w:r>
              <w:rPr>
                <w:rFonts w:cs="Arial" w:ascii="Arial" w:hAnsi="Arial"/>
                <w:color w:val="000000"/>
                <w:sz w:val="12"/>
                <w:szCs w:val="14"/>
              </w:rPr>
              <w:t xml:space="preserve">(Articolo 80, comma 5, lettera </w:t>
            </w:r>
            <w:r>
              <w:rPr>
                <w:rFonts w:cs="Arial" w:ascii="Arial" w:hAnsi="Arial"/>
                <w:i/>
                <w:color w:val="000000"/>
                <w:sz w:val="12"/>
                <w:szCs w:val="14"/>
              </w:rPr>
              <w:t>i</w:t>
            </w:r>
            <w:r>
              <w:rPr>
                <w:rFonts w:cs="Arial" w:ascii="Arial" w:hAnsi="Arial"/>
                <w:color w:val="000000"/>
                <w:sz w:val="12"/>
                <w:szCs w:val="14"/>
              </w:rPr>
              <w:t xml:space="preserve">); </w:t>
            </w:r>
          </w:p>
          <w:p>
            <w:pPr>
              <w:pStyle w:val="NormaleWeb1"/>
              <w:spacing w:before="0" w:after="0"/>
              <w:ind w:left="284" w:hanging="284"/>
              <w:jc w:val="both"/>
              <w:rPr>
                <w:rFonts w:eastAsia="font386"/>
                <w:color w:val="000000"/>
                <w:sz w:val="12"/>
              </w:rPr>
            </w:pPr>
            <w:r>
              <w:rPr>
                <w:rFonts w:eastAsia="font386"/>
                <w:color w:val="000000"/>
                <w:sz w:val="12"/>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rPr>
                <w:rFonts w:ascii="Arial" w:hAnsi="Arial" w:cs="Arial"/>
                <w:color w:val="000000"/>
                <w:sz w:val="12"/>
                <w:szCs w:val="14"/>
              </w:rPr>
            </w:pPr>
            <w:r>
              <w:rPr>
                <w:rFonts w:cs="Arial" w:ascii="Arial" w:hAnsi="Arial"/>
                <w:color w:val="000000"/>
                <w:sz w:val="12"/>
                <w:szCs w:val="14"/>
              </w:rPr>
            </w:r>
          </w:p>
          <w:p>
            <w:pPr>
              <w:pStyle w:val="NormaleWeb1"/>
              <w:numPr>
                <w:ilvl w:val="0"/>
                <w:numId w:val="8"/>
              </w:numPr>
              <w:spacing w:before="0" w:after="0"/>
              <w:ind w:left="304" w:hanging="304"/>
              <w:rPr/>
            </w:pPr>
            <w:r>
              <w:rPr>
                <w:rFonts w:cs="Arial" w:ascii="Arial" w:hAnsi="Arial"/>
                <w:color w:val="000000"/>
                <w:sz w:val="12"/>
                <w:szCs w:val="14"/>
              </w:rPr>
              <w:t xml:space="preserve">è stato vittima dei reati previsti e puniti dagli </w:t>
            </w:r>
            <w:r>
              <w:fldChar w:fldCharType="begin"/>
            </w:r>
            <w:r>
              <w:rPr>
                <w:rStyle w:val="CollegamentoInternet"/>
                <w:sz w:val="12"/>
                <w:u w:val="none"/>
                <w:szCs w:val="14"/>
                <w:rFonts w:eastAsia="font386" w:cs="Arial" w:ascii="Arial" w:hAnsi="Arial"/>
              </w:rPr>
              <w:instrText> HYPERLINK "http://www.bosettiegatti.eu/info/norme/statali/codicepenale.htm" \l "317"</w:instrText>
            </w:r>
            <w:r>
              <w:rPr>
                <w:rStyle w:val="CollegamentoInternet"/>
                <w:sz w:val="12"/>
                <w:u w:val="none"/>
                <w:szCs w:val="14"/>
                <w:rFonts w:eastAsia="font386" w:cs="Arial" w:ascii="Arial" w:hAnsi="Arial"/>
              </w:rPr>
              <w:fldChar w:fldCharType="separate"/>
            </w:r>
            <w:r>
              <w:rPr>
                <w:rStyle w:val="CollegamentoInternet"/>
                <w:rFonts w:eastAsia="font386" w:cs="Arial" w:ascii="Arial" w:hAnsi="Arial"/>
                <w:color w:val="000000"/>
                <w:sz w:val="12"/>
                <w:szCs w:val="14"/>
                <w:u w:val="none"/>
              </w:rPr>
              <w:t>articoli 317</w:t>
            </w:r>
            <w:r>
              <w:rPr>
                <w:rStyle w:val="CollegamentoInternet"/>
                <w:sz w:val="12"/>
                <w:u w:val="none"/>
                <w:szCs w:val="14"/>
                <w:rFonts w:eastAsia="font386" w:cs="Arial" w:ascii="Arial" w:hAnsi="Arial"/>
              </w:rPr>
              <w:fldChar w:fldCharType="end"/>
            </w:r>
            <w:r>
              <w:rPr>
                <w:rFonts w:cs="Arial" w:ascii="Arial" w:hAnsi="Arial"/>
                <w:color w:val="000000"/>
                <w:sz w:val="12"/>
                <w:szCs w:val="14"/>
              </w:rPr>
              <w:t xml:space="preserve"> e </w:t>
            </w:r>
            <w:r>
              <w:fldChar w:fldCharType="begin"/>
            </w:r>
            <w:r>
              <w:rPr>
                <w:rStyle w:val="CollegamentoInternet"/>
                <w:sz w:val="12"/>
                <w:u w:val="none"/>
                <w:szCs w:val="14"/>
                <w:rFonts w:eastAsia="font386" w:cs="Arial" w:ascii="Arial" w:hAnsi="Arial"/>
              </w:rPr>
              <w:instrText> HYPERLINK "http://www.bosettiegatti.eu/info/norme/statali/codicepenale.htm" \l "629"</w:instrText>
            </w:r>
            <w:r>
              <w:rPr>
                <w:rStyle w:val="CollegamentoInternet"/>
                <w:sz w:val="12"/>
                <w:u w:val="none"/>
                <w:szCs w:val="14"/>
                <w:rFonts w:eastAsia="font386" w:cs="Arial" w:ascii="Arial" w:hAnsi="Arial"/>
              </w:rPr>
              <w:fldChar w:fldCharType="separate"/>
            </w:r>
            <w:r>
              <w:rPr>
                <w:rStyle w:val="CollegamentoInternet"/>
                <w:rFonts w:eastAsia="font386" w:cs="Arial" w:ascii="Arial" w:hAnsi="Arial"/>
                <w:color w:val="000000"/>
                <w:sz w:val="12"/>
                <w:szCs w:val="14"/>
                <w:u w:val="none"/>
              </w:rPr>
              <w:t>629 del codice penale</w:t>
            </w:r>
            <w:r>
              <w:rPr>
                <w:rStyle w:val="CollegamentoInternet"/>
                <w:sz w:val="12"/>
                <w:u w:val="none"/>
                <w:szCs w:val="14"/>
                <w:rFonts w:eastAsia="font386" w:cs="Arial" w:ascii="Arial" w:hAnsi="Arial"/>
              </w:rPr>
              <w:fldChar w:fldCharType="end"/>
            </w:r>
            <w:r>
              <w:rPr>
                <w:rFonts w:cs="Arial" w:ascii="Arial" w:hAnsi="Arial"/>
                <w:color w:val="000000"/>
                <w:sz w:val="12"/>
                <w:szCs w:val="14"/>
              </w:rPr>
              <w:t xml:space="preserve"> aggravati ai sensi dell'articolo 7 del decreto-legge 13 maggio 1991, n. 152, convertito, con modificazioni, dalla legge 12 luglio 1991, n. 203?</w:t>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t>In caso affermativo:</w:t>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t>- ha denunciato i fatti all’autorità giudiziaria?</w:t>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t xml:space="preserve">- ricorrono i casi previsti all’articolo 4, primo comma, della Legge 24 novembre 1981, n. 689 (articolo 80, comma 5, lettera l) ? </w:t>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numPr>
                <w:ilvl w:val="0"/>
                <w:numId w:val="8"/>
              </w:numPr>
              <w:spacing w:before="0" w:after="0"/>
              <w:ind w:left="304" w:hanging="304"/>
              <w:rPr/>
            </w:pPr>
            <w:r>
              <w:rPr>
                <w:rFonts w:cs="Arial" w:ascii="Arial" w:hAnsi="Arial"/>
                <w:color w:val="000000"/>
                <w:sz w:val="12"/>
                <w:szCs w:val="14"/>
              </w:rPr>
              <w:t>si trova rispetto ad un altro partecipante alla medesima procedura di affidamento, in una situazione di controllo di cui all'</w:t>
            </w:r>
            <w:r>
              <w:fldChar w:fldCharType="begin"/>
            </w:r>
            <w:r>
              <w:rPr>
                <w:rStyle w:val="CollegamentoInternet"/>
                <w:sz w:val="12"/>
                <w:u w:val="none"/>
                <w:szCs w:val="14"/>
                <w:rFonts w:eastAsia="font386" w:cs="Arial" w:ascii="Arial" w:hAnsi="Arial"/>
              </w:rPr>
              <w:instrText> HYPERLINK "http://www.bosettiegatti.eu/info/norme/statali/codicecivile.htm" \l "2359"</w:instrText>
            </w:r>
            <w:r>
              <w:rPr>
                <w:rStyle w:val="CollegamentoInternet"/>
                <w:sz w:val="12"/>
                <w:u w:val="none"/>
                <w:szCs w:val="14"/>
                <w:rFonts w:eastAsia="font386" w:cs="Arial" w:ascii="Arial" w:hAnsi="Arial"/>
              </w:rPr>
              <w:fldChar w:fldCharType="separate"/>
            </w:r>
            <w:r>
              <w:rPr>
                <w:rStyle w:val="CollegamentoInternet"/>
                <w:rFonts w:eastAsia="font386" w:cs="Arial" w:ascii="Arial" w:hAnsi="Arial"/>
                <w:color w:val="000000"/>
                <w:sz w:val="12"/>
                <w:szCs w:val="14"/>
                <w:u w:val="none"/>
              </w:rPr>
              <w:t>articolo 2359 del codice civile</w:t>
            </w:r>
            <w:r>
              <w:rPr>
                <w:rStyle w:val="CollegamentoInternet"/>
                <w:sz w:val="12"/>
                <w:u w:val="none"/>
                <w:szCs w:val="14"/>
                <w:rFonts w:eastAsia="font386" w:cs="Arial" w:ascii="Arial" w:hAnsi="Arial"/>
              </w:rPr>
              <w:fldChar w:fldCharType="end"/>
            </w:r>
            <w:r>
              <w:rPr>
                <w:rFonts w:cs="Arial" w:ascii="Arial" w:hAnsi="Arial"/>
                <w:color w:val="000000"/>
                <w:sz w:val="12"/>
                <w:szCs w:val="14"/>
              </w:rPr>
              <w:t xml:space="preserve"> o in una qualsiasi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2"/>
                <w:szCs w:val="15"/>
              </w:rPr>
            </w:pPr>
            <w:r>
              <w:rPr>
                <w:rFonts w:cs="Arial" w:ascii="Arial" w:hAnsi="Arial"/>
                <w:color w:val="000000"/>
                <w:sz w:val="12"/>
                <w:szCs w:val="15"/>
              </w:rPr>
            </w:r>
          </w:p>
          <w:p>
            <w:pPr>
              <w:pStyle w:val="Normal"/>
              <w:jc w:val="both"/>
              <w:rPr>
                <w:rFonts w:ascii="Arial" w:hAnsi="Arial" w:cs="Arial"/>
                <w:color w:val="000000"/>
                <w:sz w:val="12"/>
                <w:szCs w:val="14"/>
              </w:rPr>
            </w:pPr>
            <w:r>
              <w:rPr>
                <w:rFonts w:cs="Arial" w:ascii="Arial" w:hAnsi="Arial"/>
                <w:color w:val="000000"/>
                <w:sz w:val="12"/>
                <w:szCs w:val="14"/>
              </w:rPr>
              <w:t>[ ] Sì [ ] No</w:t>
            </w:r>
          </w:p>
          <w:p>
            <w:pPr>
              <w:pStyle w:val="Normal"/>
              <w:jc w:val="both"/>
              <w:rPr>
                <w:rFonts w:ascii="Arial" w:hAnsi="Arial" w:cs="Arial"/>
                <w:color w:val="000000"/>
                <w:sz w:val="12"/>
                <w:szCs w:val="14"/>
              </w:rPr>
            </w:pPr>
            <w:r>
              <w:rPr>
                <w:rFonts w:cs="Arial" w:ascii="Arial" w:hAnsi="Arial"/>
                <w:color w:val="000000"/>
                <w:sz w:val="12"/>
                <w:szCs w:val="14"/>
              </w:rPr>
              <w:t>Se la documentazione pertinente è disponibile elettronicamente, indicare: indirizzo web, autorità o organismo di emanazione, riferimento preciso della documentazione):</w:t>
            </w:r>
          </w:p>
          <w:p>
            <w:pPr>
              <w:pStyle w:val="Normal"/>
              <w:jc w:val="both"/>
              <w:rPr>
                <w:rFonts w:ascii="Arial" w:hAnsi="Arial" w:cs="Arial"/>
                <w:color w:val="000000"/>
                <w:sz w:val="12"/>
                <w:szCs w:val="14"/>
              </w:rPr>
            </w:pPr>
            <w:r>
              <w:rPr>
                <w:rFonts w:cs="Arial" w:ascii="Arial" w:hAnsi="Arial"/>
                <w:color w:val="000000"/>
                <w:sz w:val="12"/>
                <w:szCs w:val="14"/>
              </w:rPr>
              <w:t>[………..…][……….…][……….…]</w:t>
            </w:r>
          </w:p>
          <w:p>
            <w:pPr>
              <w:pStyle w:val="Normal"/>
              <w:jc w:val="both"/>
              <w:rPr>
                <w:rFonts w:ascii="Arial" w:hAnsi="Arial" w:cs="Arial"/>
                <w:color w:val="000000"/>
                <w:sz w:val="12"/>
                <w:szCs w:val="4"/>
              </w:rPr>
            </w:pPr>
            <w:r>
              <w:rPr>
                <w:rFonts w:cs="Arial" w:ascii="Arial" w:hAnsi="Arial"/>
                <w:color w:val="000000"/>
                <w:sz w:val="12"/>
                <w:szCs w:val="4"/>
              </w:rPr>
            </w:r>
          </w:p>
          <w:p>
            <w:pPr>
              <w:pStyle w:val="Normal"/>
              <w:jc w:val="both"/>
              <w:rPr>
                <w:rFonts w:ascii="Arial" w:hAnsi="Arial" w:cs="Arial"/>
                <w:color w:val="000000"/>
                <w:sz w:val="12"/>
                <w:szCs w:val="14"/>
              </w:rPr>
            </w:pPr>
            <w:r>
              <w:rPr>
                <w:rFonts w:cs="Arial" w:ascii="Arial" w:hAnsi="Arial"/>
                <w:color w:val="000000"/>
                <w:sz w:val="12"/>
                <w:szCs w:val="14"/>
              </w:rPr>
              <w:t>[ ] Sì [ ] No</w:t>
            </w:r>
          </w:p>
          <w:p>
            <w:pPr>
              <w:pStyle w:val="Normal"/>
              <w:jc w:val="both"/>
              <w:rPr>
                <w:rFonts w:ascii="Arial" w:hAnsi="Arial" w:cs="Arial"/>
                <w:color w:val="000000"/>
                <w:sz w:val="12"/>
                <w:szCs w:val="14"/>
              </w:rPr>
            </w:pPr>
            <w:r>
              <w:rPr>
                <w:rFonts w:cs="Arial" w:ascii="Arial" w:hAnsi="Arial"/>
                <w:color w:val="000000"/>
                <w:sz w:val="12"/>
                <w:szCs w:val="14"/>
              </w:rPr>
              <w:t>Se la documentazione pertinente è disponibile elettronicamente, indicare: indirizzo web, autorità o organismo di emanazione, riferimento preciso della documentazione):</w:t>
            </w:r>
          </w:p>
          <w:p>
            <w:pPr>
              <w:pStyle w:val="Normal"/>
              <w:jc w:val="both"/>
              <w:rPr>
                <w:rFonts w:ascii="Arial" w:hAnsi="Arial" w:cs="Arial"/>
                <w:color w:val="000000"/>
                <w:sz w:val="12"/>
                <w:szCs w:val="14"/>
              </w:rPr>
            </w:pPr>
            <w:r>
              <w:rPr>
                <w:rFonts w:cs="Arial" w:ascii="Arial" w:hAnsi="Arial"/>
                <w:color w:val="000000"/>
                <w:sz w:val="12"/>
                <w:szCs w:val="14"/>
              </w:rPr>
              <w:t>[………..…][……….…][……….…]</w:t>
            </w:r>
          </w:p>
          <w:p>
            <w:pPr>
              <w:pStyle w:val="Normal"/>
              <w:rPr>
                <w:rFonts w:ascii="Arial" w:hAnsi="Arial" w:cs="Arial"/>
                <w:color w:val="000000"/>
                <w:sz w:val="12"/>
                <w:szCs w:val="14"/>
              </w:rPr>
            </w:pPr>
            <w:r>
              <w:rPr>
                <w:rFonts w:cs="Arial" w:ascii="Arial" w:hAnsi="Arial"/>
                <w:color w:val="000000"/>
                <w:sz w:val="12"/>
                <w:szCs w:val="14"/>
              </w:rPr>
              <w:t>[ ] Sì [ ] No</w:t>
              <w:br/>
            </w:r>
          </w:p>
          <w:p>
            <w:pPr>
              <w:pStyle w:val="Normal"/>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
              <w:spacing w:before="0" w:after="0"/>
              <w:ind w:left="284" w:hanging="284"/>
              <w:jc w:val="both"/>
              <w:rPr>
                <w:rFonts w:ascii="Arial" w:hAnsi="Arial" w:cs="Arial"/>
                <w:color w:val="000000"/>
                <w:sz w:val="12"/>
              </w:rPr>
            </w:pPr>
            <w:r>
              <w:rPr>
                <w:rFonts w:cs="Arial" w:ascii="Arial" w:hAnsi="Arial"/>
                <w:color w:val="000000"/>
                <w:sz w:val="12"/>
                <w:szCs w:val="14"/>
              </w:rPr>
              <w:t>[………..…][……….…][……….…]</w:t>
            </w:r>
          </w:p>
          <w:p>
            <w:pPr>
              <w:pStyle w:val="Normal"/>
              <w:rPr>
                <w:rFonts w:ascii="Arial" w:hAnsi="Arial" w:cs="Arial"/>
                <w:color w:val="000000"/>
                <w:sz w:val="12"/>
                <w:szCs w:val="14"/>
              </w:rPr>
            </w:pPr>
            <w:r>
              <w:rPr>
                <w:rFonts w:cs="Arial" w:ascii="Arial" w:hAnsi="Arial"/>
                <w:color w:val="000000"/>
                <w:sz w:val="12"/>
                <w:szCs w:val="14"/>
              </w:rPr>
              <w:t>[ ] Sì [ ] No</w:t>
            </w:r>
          </w:p>
          <w:p>
            <w:pPr>
              <w:pStyle w:val="Normal"/>
              <w:jc w:val="both"/>
              <w:rPr>
                <w:rFonts w:ascii="Arial" w:hAnsi="Arial" w:cs="Arial"/>
                <w:color w:val="000000"/>
                <w:sz w:val="12"/>
                <w:szCs w:val="14"/>
              </w:rPr>
            </w:pPr>
            <w:r>
              <w:rPr>
                <w:rFonts w:cs="Arial" w:ascii="Arial" w:hAnsi="Arial"/>
                <w:color w:val="000000"/>
                <w:sz w:val="12"/>
                <w:szCs w:val="14"/>
              </w:rPr>
              <w:t>Se la documentazione pertinente è disponibile elettronicamente, indicare: indirizzo web, autorità o organismo di emanazione, riferimento preciso della documentazione):</w:t>
            </w:r>
          </w:p>
          <w:p>
            <w:pPr>
              <w:pStyle w:val="Normal"/>
              <w:jc w:val="both"/>
              <w:rPr>
                <w:rFonts w:ascii="Arial" w:hAnsi="Arial" w:cs="Arial"/>
                <w:color w:val="000000"/>
                <w:sz w:val="12"/>
                <w:szCs w:val="14"/>
              </w:rPr>
            </w:pPr>
            <w:r>
              <w:rPr>
                <w:rFonts w:cs="Arial" w:ascii="Arial" w:hAnsi="Arial"/>
                <w:color w:val="000000"/>
                <w:sz w:val="12"/>
                <w:szCs w:val="14"/>
              </w:rPr>
              <w:t>[………..…][……….…][……….…]</w:t>
            </w:r>
          </w:p>
          <w:p>
            <w:pPr>
              <w:pStyle w:val="Normal"/>
              <w:rPr>
                <w:rFonts w:ascii="Arial" w:hAnsi="Arial" w:cs="Arial"/>
                <w:color w:val="000000"/>
                <w:sz w:val="12"/>
                <w:szCs w:val="14"/>
              </w:rPr>
            </w:pPr>
            <w:r>
              <w:rPr>
                <w:rFonts w:cs="Arial" w:ascii="Arial" w:hAnsi="Arial"/>
                <w:color w:val="000000"/>
                <w:sz w:val="12"/>
                <w:szCs w:val="14"/>
              </w:rPr>
            </w:r>
          </w:p>
          <w:p>
            <w:pPr>
              <w:pStyle w:val="Normal"/>
              <w:rPr>
                <w:rFonts w:ascii="Arial" w:hAnsi="Arial" w:cs="Arial"/>
                <w:color w:val="000000"/>
                <w:sz w:val="12"/>
                <w:szCs w:val="14"/>
              </w:rPr>
            </w:pPr>
            <w:r>
              <w:rPr>
                <w:rFonts w:cs="Arial" w:ascii="Arial" w:hAnsi="Arial"/>
                <w:color w:val="000000"/>
                <w:sz w:val="12"/>
                <w:szCs w:val="14"/>
              </w:rPr>
            </w:r>
          </w:p>
          <w:p>
            <w:pPr>
              <w:pStyle w:val="Normal"/>
              <w:rPr>
                <w:rFonts w:ascii="Arial" w:hAnsi="Arial" w:cs="Arial"/>
                <w:color w:val="000000"/>
                <w:sz w:val="12"/>
                <w:szCs w:val="14"/>
              </w:rPr>
            </w:pPr>
            <w:r>
              <w:rPr>
                <w:rFonts w:cs="Arial" w:ascii="Arial" w:hAnsi="Arial"/>
                <w:color w:val="000000"/>
                <w:sz w:val="12"/>
                <w:szCs w:val="14"/>
              </w:rPr>
              <w:t>[ ] Sì [ ] No    [ ] Non è tenuto alla disciplina legge 68/1999</w:t>
              <w:br/>
              <w:t>Se la documentazione pertinente è disponibile elettronicamente, indicare: indirizzo web, autorità o organismo di emanazione, riferimento preciso della documentazione):</w:t>
            </w:r>
          </w:p>
          <w:p>
            <w:pPr>
              <w:pStyle w:val="Normal"/>
              <w:jc w:val="both"/>
              <w:rPr>
                <w:rFonts w:ascii="Arial" w:hAnsi="Arial" w:cs="Arial"/>
                <w:color w:val="000000"/>
                <w:sz w:val="12"/>
                <w:szCs w:val="14"/>
              </w:rPr>
            </w:pPr>
            <w:r>
              <w:rPr>
                <w:rFonts w:cs="Arial" w:ascii="Arial" w:hAnsi="Arial"/>
                <w:color w:val="000000"/>
                <w:sz w:val="12"/>
                <w:szCs w:val="14"/>
              </w:rPr>
              <w:t>[………..…][……….…][……….…]</w:t>
            </w:r>
          </w:p>
          <w:p>
            <w:pPr>
              <w:pStyle w:val="Normal"/>
              <w:rPr>
                <w:rFonts w:ascii="Arial" w:hAnsi="Arial" w:cs="Arial"/>
                <w:color w:val="000000"/>
                <w:sz w:val="12"/>
                <w:szCs w:val="14"/>
              </w:rPr>
            </w:pPr>
            <w:r>
              <w:rPr>
                <w:rFonts w:cs="Arial" w:ascii="Arial" w:hAnsi="Arial"/>
                <w:color w:val="000000"/>
                <w:sz w:val="12"/>
                <w:szCs w:val="14"/>
              </w:rPr>
              <w:t>Nel caso in cui l’operatore non è tenuto alla disciplina legge 68/1999 indicare le motivazioni:</w:t>
            </w:r>
          </w:p>
          <w:p>
            <w:pPr>
              <w:pStyle w:val="Normal"/>
              <w:rPr>
                <w:rFonts w:ascii="Arial" w:hAnsi="Arial" w:cs="Arial"/>
                <w:color w:val="000000"/>
                <w:sz w:val="12"/>
                <w:szCs w:val="14"/>
              </w:rPr>
            </w:pPr>
            <w:r>
              <w:rPr>
                <w:rFonts w:cs="Arial" w:ascii="Arial" w:hAnsi="Arial"/>
                <w:color w:val="000000"/>
                <w:sz w:val="12"/>
                <w:szCs w:val="14"/>
              </w:rPr>
              <w:t>(numero dipendenti e/o altro ) [………..…][……….…][……….…]</w:t>
            </w:r>
          </w:p>
          <w:p>
            <w:pPr>
              <w:pStyle w:val="Normal"/>
              <w:rPr>
                <w:rFonts w:ascii="Arial" w:hAnsi="Arial" w:cs="Arial"/>
                <w:color w:val="000000"/>
                <w:sz w:val="12"/>
                <w:szCs w:val="4"/>
              </w:rPr>
            </w:pPr>
            <w:r>
              <w:rPr>
                <w:rFonts w:cs="Arial" w:ascii="Arial" w:hAnsi="Arial"/>
                <w:color w:val="000000"/>
                <w:sz w:val="12"/>
                <w:szCs w:val="4"/>
              </w:rPr>
            </w:r>
          </w:p>
          <w:p>
            <w:pPr>
              <w:pStyle w:val="Normal"/>
              <w:rPr>
                <w:rFonts w:ascii="Arial" w:hAnsi="Arial" w:cs="Arial"/>
                <w:color w:val="000000"/>
                <w:sz w:val="12"/>
                <w:szCs w:val="14"/>
              </w:rPr>
            </w:pPr>
            <w:r>
              <w:rPr>
                <w:rFonts w:cs="Arial" w:ascii="Arial" w:hAnsi="Arial"/>
                <w:color w:val="000000"/>
                <w:sz w:val="12"/>
                <w:szCs w:val="14"/>
              </w:rPr>
              <w:t>[ ] Sì [ ] No</w:t>
            </w:r>
          </w:p>
          <w:p>
            <w:pPr>
              <w:pStyle w:val="Normal"/>
              <w:rPr>
                <w:rFonts w:ascii="Arial" w:hAnsi="Arial" w:cs="Arial"/>
                <w:color w:val="000000"/>
                <w:sz w:val="12"/>
                <w:szCs w:val="14"/>
              </w:rPr>
            </w:pPr>
            <w:r>
              <w:rPr>
                <w:rFonts w:cs="Arial" w:ascii="Arial" w:hAnsi="Arial"/>
                <w:color w:val="000000"/>
                <w:sz w:val="12"/>
                <w:szCs w:val="14"/>
              </w:rPr>
            </w:r>
          </w:p>
          <w:p>
            <w:pPr>
              <w:pStyle w:val="Normal"/>
              <w:rPr>
                <w:rFonts w:ascii="Arial" w:hAnsi="Arial" w:cs="Arial"/>
                <w:color w:val="000000"/>
                <w:sz w:val="12"/>
                <w:szCs w:val="14"/>
              </w:rPr>
            </w:pPr>
            <w:r>
              <w:rPr>
                <w:rFonts w:cs="Arial" w:ascii="Arial" w:hAnsi="Arial"/>
                <w:color w:val="000000"/>
                <w:sz w:val="12"/>
                <w:szCs w:val="14"/>
              </w:rPr>
              <w:t>[ ] Sì [ ] No</w:t>
              <w:br/>
            </w:r>
          </w:p>
          <w:p>
            <w:pPr>
              <w:pStyle w:val="Normal"/>
              <w:rPr>
                <w:rFonts w:ascii="Arial" w:hAnsi="Arial" w:cs="Arial"/>
                <w:color w:val="000000"/>
                <w:sz w:val="12"/>
                <w:szCs w:val="14"/>
              </w:rPr>
            </w:pPr>
            <w:r>
              <w:rPr>
                <w:rFonts w:cs="Arial" w:ascii="Arial" w:hAnsi="Arial"/>
                <w:color w:val="000000"/>
                <w:sz w:val="12"/>
                <w:szCs w:val="14"/>
              </w:rPr>
              <w:t>[ ] Sì [ ] No</w:t>
            </w:r>
          </w:p>
          <w:p>
            <w:pPr>
              <w:pStyle w:val="Normal"/>
              <w:jc w:val="both"/>
              <w:rPr>
                <w:rFonts w:ascii="Arial" w:hAnsi="Arial" w:cs="Arial"/>
                <w:color w:val="000000"/>
                <w:sz w:val="12"/>
                <w:szCs w:val="14"/>
              </w:rPr>
            </w:pPr>
            <w:r>
              <w:rPr>
                <w:rFonts w:cs="Arial" w:ascii="Arial" w:hAnsi="Arial"/>
                <w:color w:val="000000"/>
                <w:sz w:val="12"/>
                <w:szCs w:val="14"/>
              </w:rPr>
              <w:t>Se la documentazione pertinente è disponibile elettronicamente, indicare: indirizzo web, autorità o organismo di emanazione, riferimento preciso della documentazione):</w:t>
            </w:r>
          </w:p>
          <w:p>
            <w:pPr>
              <w:pStyle w:val="Normal"/>
              <w:jc w:val="both"/>
              <w:rPr>
                <w:rFonts w:ascii="Arial" w:hAnsi="Arial" w:cs="Arial"/>
                <w:strike/>
                <w:color w:val="000000"/>
                <w:sz w:val="12"/>
                <w:szCs w:val="15"/>
              </w:rPr>
            </w:pPr>
            <w:r>
              <w:rPr>
                <w:rFonts w:cs="Arial" w:ascii="Arial" w:hAnsi="Arial"/>
                <w:color w:val="000000"/>
                <w:sz w:val="12"/>
                <w:szCs w:val="14"/>
              </w:rPr>
              <w:t>[………..…][……….…][……….…]</w:t>
            </w:r>
          </w:p>
          <w:p>
            <w:pPr>
              <w:pStyle w:val="Normal"/>
              <w:rPr>
                <w:rFonts w:ascii="Arial" w:hAnsi="Arial" w:cs="Arial"/>
                <w:color w:val="000000"/>
                <w:sz w:val="12"/>
                <w:szCs w:val="14"/>
              </w:rPr>
            </w:pPr>
            <w:r>
              <w:rPr>
                <w:rFonts w:cs="Arial" w:ascii="Arial" w:hAnsi="Arial"/>
                <w:color w:val="000000"/>
                <w:sz w:val="12"/>
                <w:szCs w:val="14"/>
              </w:rPr>
            </w:r>
          </w:p>
          <w:p>
            <w:pPr>
              <w:pStyle w:val="Normal"/>
              <w:spacing w:before="120" w:after="120"/>
              <w:rPr>
                <w:color w:val="000000"/>
                <w:sz w:val="12"/>
              </w:rPr>
            </w:pPr>
            <w:r>
              <w:rPr>
                <w:rFonts w:cs="Arial" w:ascii="Arial" w:hAnsi="Arial"/>
                <w:color w:val="000000"/>
                <w:sz w:val="12"/>
                <w:szCs w:val="14"/>
              </w:rPr>
              <w:t>[ ] Sì [ ] No</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numPr>
                <w:ilvl w:val="0"/>
                <w:numId w:val="8"/>
              </w:numPr>
              <w:spacing w:before="120" w:after="120"/>
              <w:jc w:val="both"/>
              <w:rPr>
                <w:rFonts w:ascii="Arial" w:hAnsi="Arial" w:cs="Arial"/>
                <w:color w:val="000000"/>
                <w:sz w:val="12"/>
                <w:szCs w:val="14"/>
              </w:rPr>
            </w:pPr>
            <w:r>
              <w:rPr>
                <w:rFonts w:cs="Arial" w:ascii="Arial" w:hAnsi="Arial"/>
                <w:color w:val="000000"/>
                <w:sz w:val="12"/>
                <w:szCs w:val="14"/>
              </w:rPr>
              <w:t xml:space="preserve">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2"/>
                <w:szCs w:val="15"/>
              </w:rPr>
            </w:pPr>
            <w:r>
              <w:rPr>
                <w:rFonts w:cs="Arial" w:ascii="Arial" w:hAnsi="Arial"/>
                <w:color w:val="000000"/>
                <w:sz w:val="12"/>
                <w:szCs w:val="15"/>
              </w:rPr>
              <w:t>[ ] Sì [ ] No</w:t>
            </w:r>
          </w:p>
          <w:p>
            <w:pPr>
              <w:pStyle w:val="Normal"/>
              <w:spacing w:before="120" w:after="120"/>
              <w:rPr>
                <w:rFonts w:ascii="Arial" w:hAnsi="Arial" w:cs="Arial"/>
                <w:color w:val="000000"/>
                <w:sz w:val="12"/>
                <w:szCs w:val="15"/>
              </w:rPr>
            </w:pPr>
            <w:r>
              <w:rPr>
                <w:rFonts w:cs="Arial" w:ascii="Arial" w:hAnsi="Arial"/>
                <w:color w:val="000000"/>
                <w:sz w:val="12"/>
                <w:szCs w:val="15"/>
              </w:rPr>
              <w:t xml:space="preserve"> </w:t>
            </w:r>
          </w:p>
        </w:tc>
      </w:tr>
    </w:tbl>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jc w:val="center"/>
        <w:rPr>
          <w:sz w:val="18"/>
          <w:szCs w:val="18"/>
        </w:rPr>
      </w:pPr>
      <w:r>
        <w:rPr>
          <w:sz w:val="18"/>
          <w:szCs w:val="18"/>
        </w:rPr>
      </w:r>
    </w:p>
    <w:p>
      <w:pPr>
        <w:pStyle w:val="Normal"/>
        <w:jc w:val="center"/>
        <w:rPr>
          <w:rFonts w:ascii="Arial" w:hAnsi="Arial" w:cs="Arial"/>
          <w:sz w:val="17"/>
          <w:szCs w:val="17"/>
        </w:rPr>
      </w:pPr>
      <w:r>
        <w:rPr>
          <w:sz w:val="18"/>
          <w:szCs w:val="18"/>
        </w:rPr>
        <w:t>Parte IV: Criteri di selezione</w:t>
      </w:r>
    </w:p>
    <w:p>
      <w:pPr>
        <w:pStyle w:val="Normal"/>
        <w:spacing w:before="0" w:after="0"/>
        <w:rPr>
          <w:rFonts w:ascii="Arial" w:hAnsi="Arial" w:cs="Arial"/>
          <w:sz w:val="14"/>
          <w:szCs w:val="14"/>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SectionTitle"/>
        <w:spacing w:before="0" w:after="0"/>
        <w:jc w:val="both"/>
        <w:rPr>
          <w:sz w:val="16"/>
          <w:szCs w:val="16"/>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w w:val="100"/>
          <w:sz w:val="15"/>
          <w:szCs w:val="15"/>
        </w:rPr>
        <w:t></w:t>
      </w:r>
      <w:r>
        <w:rPr>
          <w:rFonts w:cs="Arial" w:ascii="Arial" w:hAnsi="Arial"/>
          <w:b/>
          <w:w w:val="100"/>
          <w:sz w:val="15"/>
          <w:szCs w:val="15"/>
        </w:rPr>
        <w:t xml:space="preserve"> della parte IV senza compilare nessun'altra sezione della parte IV:</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05"/>
        <w:gridCol w:w="4721"/>
      </w:tblGrid>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w w:val="100"/>
                <w:sz w:val="15"/>
                <w:szCs w:val="15"/>
              </w:rPr>
              <w:t>[ ] Sì [ ] No</w:t>
            </w:r>
          </w:p>
        </w:tc>
      </w:tr>
    </w:tbl>
    <w:p>
      <w:pPr>
        <w:pStyle w:val="SectionTitle"/>
        <w:jc w:val="both"/>
        <w:rPr>
          <w:rFonts w:ascii="Arial" w:hAnsi="Arial" w:cs="Arial"/>
          <w:color w:val="000000"/>
          <w:w w:val="100"/>
          <w:sz w:val="15"/>
          <w:szCs w:val="15"/>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xml:space="preserve">, del Codice) </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Idoneità</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Paragrafoelenco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Richiamoallanotaapidipagina"/>
                <w:rStyle w:val="Richiamoallanotaapidipagina"/>
                <w:rFonts w:cs="Arial" w:ascii="Arial" w:hAnsi="Arial"/>
                <w:sz w:val="15"/>
                <w:szCs w:val="15"/>
              </w:rPr>
              <w:footnoteReference w:id="25"/>
            </w:r>
            <w:r>
              <w:rPr>
                <w:rFonts w:cs="Arial" w:ascii="Arial" w:hAnsi="Arial"/>
                <w:sz w:val="15"/>
                <w:szCs w:val="15"/>
              </w:rPr>
              <w:t>)</w:t>
              <w:br/>
            </w:r>
          </w:p>
          <w:p>
            <w:pPr>
              <w:pStyle w:val="Paragrafoelenco1"/>
              <w:spacing w:before="120" w:after="120"/>
              <w:ind w:left="284"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w w:val="100"/>
                <w:sz w:val="15"/>
                <w:szCs w:val="15"/>
              </w:rPr>
              <w:t>[………….…]</w:t>
              <w:br/>
              <w:b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rHeight w:val="51"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Paragrafoelenco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Per gli appalti di servizi:</w:t>
            </w:r>
          </w:p>
          <w:p>
            <w:pPr>
              <w:pStyle w:val="Paragrafoelenco1"/>
              <w:tabs>
                <w:tab w:val="left" w:pos="284" w:leader="none"/>
              </w:tabs>
              <w:ind w:left="284" w:hanging="0"/>
              <w:rPr>
                <w:rFonts w:ascii="Arial" w:hAnsi="Arial" w:cs="Arial"/>
                <w:sz w:val="15"/>
                <w:szCs w:val="15"/>
              </w:rPr>
            </w:pPr>
            <w:r>
              <w:rPr>
                <w:rFonts w:cs="Arial" w:ascii="Arial" w:hAnsi="Arial"/>
                <w:sz w:val="15"/>
                <w:szCs w:val="15"/>
              </w:rPr>
            </w:r>
          </w:p>
          <w:p>
            <w:pPr>
              <w:pStyle w:val="Paragrafoelenco1"/>
              <w:tabs>
                <w:tab w:val="left" w:pos="284" w:leader="none"/>
              </w:tabs>
              <w:ind w:left="284" w:hanging="0"/>
              <w:rPr>
                <w:rFonts w:ascii="Arial" w:hAnsi="Arial" w:cs="Arial"/>
                <w:sz w:val="15"/>
                <w:szCs w:val="15"/>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Paragrafoelenco1"/>
              <w:tabs>
                <w:tab w:val="left" w:pos="0" w:leader="none"/>
              </w:tabs>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w w:val="100"/>
                <w:sz w:val="15"/>
                <w:szCs w:val="15"/>
              </w:rPr>
              <w:br/>
              <w:t>[ ] Sì [ ] No</w:t>
              <w:br/>
              <w:br/>
              <w:t>In caso affermativo, specificare quale documentazione e se l'operatore economico ne dispone: [ …] [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sz w:val="4"/>
          <w:szCs w:val="4"/>
        </w:rPr>
      </w:pPr>
      <w:r>
        <w:rPr>
          <w:rFonts w:cs="Arial" w:ascii="Arial" w:hAnsi="Arial"/>
          <w:sz w:val="4"/>
          <w:szCs w:val="4"/>
        </w:rPr>
      </w:r>
      <w:r>
        <w:br w:type="page"/>
      </w:r>
    </w:p>
    <w:p>
      <w:pPr>
        <w:pStyle w:val="SectionTitle"/>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spacing w:before="0" w:after="0"/>
        <w:rPr>
          <w:rFonts w:ascii="Arial" w:hAnsi="Arial" w:cs="Arial"/>
          <w:w w:val="100"/>
          <w:sz w:val="15"/>
          <w:szCs w:val="15"/>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284" w:hanging="284"/>
              <w:rPr>
                <w:rFonts w:ascii="Arial" w:hAnsi="Arial" w:cs="Arial"/>
                <w:b/>
                <w:b/>
                <w:sz w:val="12"/>
                <w:szCs w:val="12"/>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Normal"/>
              <w:ind w:left="284" w:hanging="284"/>
              <w:rPr>
                <w:rFonts w:ascii="Arial" w:hAnsi="Arial" w:cs="Arial"/>
                <w:b/>
                <w:b/>
                <w:sz w:val="12"/>
                <w:szCs w:val="12"/>
              </w:rPr>
            </w:pPr>
            <w:r>
              <w:rPr>
                <w:rFonts w:cs="Arial" w:ascii="Arial" w:hAnsi="Arial"/>
                <w:b/>
                <w:sz w:val="12"/>
                <w:szCs w:val="12"/>
              </w:rPr>
            </w:r>
          </w:p>
          <w:p>
            <w:pPr>
              <w:pStyle w:val="Normal"/>
              <w:ind w:left="284" w:hanging="284"/>
              <w:rPr>
                <w:rFonts w:ascii="Arial" w:hAnsi="Arial" w:cs="Arial"/>
                <w:sz w:val="12"/>
                <w:szCs w:val="12"/>
              </w:rPr>
            </w:pPr>
            <w:r>
              <w:rPr>
                <w:rFonts w:cs="Arial" w:ascii="Arial" w:hAnsi="Arial"/>
                <w:b/>
                <w:sz w:val="15"/>
                <w:szCs w:val="15"/>
              </w:rPr>
              <w:t>e/o,</w:t>
            </w:r>
          </w:p>
          <w:p>
            <w:pPr>
              <w:pStyle w:val="Normal"/>
              <w:ind w:left="284" w:hanging="142"/>
              <w:rPr>
                <w:rFonts w:ascii="Arial" w:hAnsi="Arial" w:cs="Arial"/>
                <w:sz w:val="12"/>
                <w:szCs w:val="12"/>
              </w:rPr>
            </w:pPr>
            <w:r>
              <w:rPr>
                <w:rFonts w:cs="Arial" w:ascii="Arial" w:hAnsi="Arial"/>
                <w:sz w:val="12"/>
                <w:szCs w:val="12"/>
              </w:rPr>
            </w:r>
          </w:p>
          <w:p>
            <w:pPr>
              <w:pStyle w:val="Normal"/>
              <w:ind w:left="284" w:hanging="284"/>
              <w:rPr>
                <w:rFonts w:ascii="Arial" w:hAnsi="Arial" w:cs="Arial"/>
                <w:sz w:val="15"/>
                <w:szCs w:val="15"/>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6"/>
            </w:r>
            <w:r>
              <w:rPr>
                <w:rFonts w:cs="Arial" w:ascii="Arial" w:hAnsi="Arial"/>
                <w:sz w:val="15"/>
                <w:szCs w:val="15"/>
              </w:rPr>
              <w:t>)</w:t>
            </w:r>
            <w:r>
              <w:rPr>
                <w:rFonts w:cs="Arial" w:ascii="Arial" w:hAnsi="Arial"/>
                <w:b/>
                <w:sz w:val="15"/>
                <w:szCs w:val="15"/>
              </w:rPr>
              <w:t>:</w:t>
            </w:r>
          </w:p>
          <w:p>
            <w:pPr>
              <w:pStyle w:val="Normal"/>
              <w:spacing w:before="120" w:after="120"/>
              <w:ind w:left="284" w:hanging="284"/>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esercizio:  [……] fatturato: [……] […] valuta</w:t>
              <w:br/>
              <w:t>esercizio:  [……] fatturato: [……] […] valuta</w:t>
              <w:br/>
              <w:t>esercizio:  [……] fatturato: [……] […] valuta</w:t>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ind w:left="284" w:hanging="284"/>
              <w:jc w:val="both"/>
              <w:rPr>
                <w:rFonts w:ascii="Arial" w:hAnsi="Arial" w:cs="Arial"/>
                <w:b/>
                <w:b/>
                <w:sz w:val="15"/>
                <w:szCs w:val="15"/>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Normal"/>
              <w:spacing w:lineRule="auto" w:line="240"/>
              <w:rPr>
                <w:rFonts w:ascii="Arial" w:hAnsi="Arial" w:cs="Arial"/>
                <w:sz w:val="15"/>
                <w:szCs w:val="15"/>
              </w:rPr>
            </w:pPr>
            <w:r>
              <w:rPr>
                <w:rFonts w:cs="Arial" w:ascii="Arial" w:hAnsi="Arial"/>
                <w:b/>
                <w:sz w:val="15"/>
                <w:szCs w:val="15"/>
              </w:rPr>
              <w:t>e/o,</w:t>
            </w:r>
          </w:p>
          <w:p>
            <w:pPr>
              <w:pStyle w:val="Normal"/>
              <w:spacing w:lineRule="auto" w:line="240"/>
              <w:ind w:left="284" w:hanging="284"/>
              <w:jc w:val="both"/>
              <w:rPr>
                <w:rFonts w:ascii="Arial" w:hAnsi="Arial" w:cs="Arial"/>
                <w:sz w:val="15"/>
                <w:szCs w:val="15"/>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7"/>
            </w:r>
            <w:r>
              <w:rPr>
                <w:rFonts w:cs="Arial" w:ascii="Arial" w:hAnsi="Arial"/>
                <w:sz w:val="15"/>
                <w:szCs w:val="15"/>
              </w:rPr>
              <w:t>)</w:t>
            </w:r>
            <w:r>
              <w:rPr>
                <w:rFonts w:cs="Arial" w:ascii="Arial" w:hAnsi="Arial"/>
                <w:b/>
                <w:sz w:val="15"/>
                <w:szCs w:val="15"/>
              </w:rPr>
              <w:t>:</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Paragrafoelenco1"/>
              <w:numPr>
                <w:ilvl w:val="0"/>
                <w:numId w:val="2"/>
              </w:numPr>
              <w:spacing w:before="120" w:after="120"/>
              <w:ind w:left="284" w:hanging="284"/>
              <w:contextualSpacing/>
              <w:jc w:val="both"/>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Richiamoallanotaapidipagina"/>
                <w:rStyle w:val="Richiamoallanotaapidipagina"/>
                <w:rFonts w:cs="Arial" w:ascii="Arial" w:hAnsi="Arial"/>
                <w:sz w:val="15"/>
                <w:szCs w:val="15"/>
              </w:rPr>
              <w:footnoteReference w:id="28"/>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Paragrafoelenco1"/>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(indicazione dell'indice richiesto, come rapporto tra x e y (</w:t>
            </w:r>
            <w:r>
              <w:rPr>
                <w:rStyle w:val="Richiamoallanotaapidipagina"/>
                <w:rStyle w:val="Richiamoallanotaapidipagina"/>
                <w:rFonts w:cs="Arial" w:ascii="Arial" w:hAnsi="Arial"/>
                <w:sz w:val="15"/>
                <w:szCs w:val="15"/>
              </w:rPr>
              <w:footnoteReference w:id="29"/>
            </w:r>
            <w:r>
              <w:rPr>
                <w:rFonts w:cs="Arial" w:ascii="Arial" w:hAnsi="Arial"/>
                <w:sz w:val="15"/>
                <w:szCs w:val="15"/>
              </w:rPr>
              <w:t>), e valore)</w:t>
              <w:br/>
              <w:t>[……], [……] (</w:t>
            </w:r>
            <w:r>
              <w:rPr>
                <w:rStyle w:val="Richiamoallanotaapidipagina"/>
                <w:rStyle w:val="Richiamoallanotaapidipagina"/>
                <w:rFonts w:cs="Arial" w:ascii="Arial" w:hAnsi="Arial"/>
                <w:sz w:val="15"/>
                <w:szCs w:val="15"/>
              </w:rPr>
              <w:footnoteReference w:id="30"/>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Paragrafoelenco1"/>
              <w:numPr>
                <w:ilvl w:val="0"/>
                <w:numId w:val="2"/>
              </w:numPr>
              <w:spacing w:lineRule="auto" w:line="240" w:before="120" w:after="120"/>
              <w:ind w:left="284" w:hanging="284"/>
              <w:contextualSpacing/>
              <w:rPr>
                <w:rStyle w:val="NormalBoldChar"/>
                <w:rFonts w:ascii="Arial" w:hAnsi="Arial" w:eastAsia="Calibri" w:cs="Arial"/>
                <w:b w:val="false"/>
                <w:b w:val="false"/>
                <w:sz w:val="15"/>
                <w:szCs w:val="15"/>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Normal"/>
              <w:widowControl/>
              <w:suppressAutoHyphens w:val="true"/>
              <w:bidi w:val="0"/>
              <w:spacing w:lineRule="auto" w:line="240"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t>[……] […] valuta</w:t>
            </w:r>
          </w:p>
          <w:p>
            <w:pPr>
              <w:pStyle w:val="Normal"/>
              <w:spacing w:before="0" w:after="0"/>
              <w:rPr>
                <w:rFonts w:ascii="Arial" w:hAnsi="Arial" w:cs="Arial"/>
                <w:i/>
                <w:i/>
                <w:sz w:val="15"/>
                <w:szCs w:val="15"/>
              </w:rPr>
            </w:pPr>
            <w:r>
              <w:rPr>
                <w:rFonts w:cs="Arial" w:ascii="Arial" w:hAnsi="Arial"/>
                <w:sz w:val="15"/>
                <w:szCs w:val="15"/>
              </w:rPr>
              <w:br/>
              <w:t>(indirizzo web, autorità o organismo di emanazione, riferimento preciso della documentazione):</w:t>
            </w:r>
          </w:p>
          <w:p>
            <w:pPr>
              <w:pStyle w:val="Normal"/>
              <w:spacing w:before="0" w:after="0"/>
              <w:rPr/>
            </w:pPr>
            <w:r>
              <w:rPr>
                <w:rFonts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Paragrafoelenco1"/>
              <w:numPr>
                <w:ilvl w:val="0"/>
                <w:numId w:val="2"/>
              </w:numPr>
              <w:spacing w:lineRule="auto" w:line="240" w:before="120" w:after="120"/>
              <w:ind w:left="284" w:hanging="284"/>
              <w:contextualSpacing/>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caps/>
          <w:sz w:val="15"/>
          <w:szCs w:val="15"/>
        </w:rPr>
      </w:pPr>
      <w:r>
        <w:rPr>
          <w:rFonts w:cs="Arial" w:ascii="Arial" w:hAnsi="Arial"/>
          <w:caps/>
          <w:sz w:val="15"/>
          <w:szCs w:val="15"/>
        </w:rPr>
      </w:r>
    </w:p>
    <w:p>
      <w:pPr>
        <w:pStyle w:val="Titolo1"/>
        <w:spacing w:before="0" w:after="0"/>
        <w:ind w:left="850" w:hanging="0"/>
        <w:rPr>
          <w:sz w:val="16"/>
          <w:szCs w:val="16"/>
        </w:rPr>
      </w:pPr>
      <w:r>
        <w:rPr>
          <w:sz w:val="16"/>
          <w:szCs w:val="16"/>
        </w:rPr>
      </w:r>
    </w:p>
    <w:p>
      <w:pPr>
        <w:pStyle w:val="SectionTitle"/>
        <w:spacing w:before="0" w:after="0"/>
        <w:jc w:val="both"/>
        <w:rPr>
          <w:color w:val="000000"/>
          <w:sz w:val="16"/>
          <w:szCs w:val="16"/>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spacing w:before="0" w:after="0"/>
        <w:ind w:left="850" w:hanging="0"/>
        <w:rPr>
          <w:color w:val="000000"/>
          <w:sz w:val="16"/>
          <w:szCs w:val="16"/>
        </w:rPr>
      </w:pPr>
      <w:r>
        <w:rPr>
          <w:color w:val="000000"/>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bookmarkStart w:id="1" w:name="_DV_M4300"/>
            <w:bookmarkStart w:id="2" w:name="_DV_M4301"/>
            <w:bookmarkEnd w:id="1"/>
            <w:bookmarkEnd w:id="2"/>
            <w:r>
              <w:rPr>
                <w:rFonts w:cs="Arial" w:ascii="Arial" w:hAnsi="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Richiamoallanotaapidipagina"/>
                <w:rStyle w:val="Richiamoallanotaapidipagina"/>
                <w:rFonts w:cs="Arial" w:ascii="Arial" w:hAnsi="Arial"/>
                <w:sz w:val="15"/>
                <w:szCs w:val="15"/>
              </w:rPr>
              <w:footnoteReference w:id="31"/>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Numero di anni (periodo specificato nell'avviso o bando pertinente o nei documenti di gara): […]</w:t>
              <w:br/>
              <w:t>Lavori:  [……]</w:t>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4"/>
                <w:szCs w:val="14"/>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Normal"/>
              <w:spacing w:before="120" w:after="120"/>
              <w:ind w:left="426" w:hanging="426"/>
              <w:rPr/>
            </w:pPr>
            <w:r>
              <w:rPr>
                <w:rFonts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Richiamoallanotaapidipagina"/>
                <w:rStyle w:val="Richiamoallanotaapidipagina"/>
                <w:rFonts w:cs="Arial" w:ascii="Arial" w:hAnsi="Arial"/>
                <w:sz w:val="14"/>
                <w:szCs w:val="14"/>
              </w:rPr>
              <w:footnoteReference w:id="32"/>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t xml:space="preserve">Numero di anni (periodo specificato nell'avviso o bando pertinente o nei documenti di gara): </w:t>
            </w:r>
          </w:p>
          <w:p>
            <w:pPr>
              <w:pStyle w:val="Normal"/>
              <w:rPr>
                <w:rFonts w:ascii="Arial" w:hAnsi="Arial" w:cs="Arial"/>
                <w:sz w:val="15"/>
                <w:szCs w:val="15"/>
              </w:rPr>
            </w:pPr>
            <w:r>
              <w:rPr>
                <w:rFonts w:cs="Arial" w:ascii="Arial" w:hAnsi="Arial"/>
                <w:sz w:val="15"/>
                <w:szCs w:val="15"/>
              </w:rPr>
              <w:t>[……………..]</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78" w:type="dxa"/>
                <w:bottom w:w="0" w:type="dxa"/>
                <w:right w:w="108" w:type="dxa"/>
              </w:tblCellMar>
              <w:tblLook w:val="0000"/>
            </w:tblPr>
            <w:tblGrid>
              <w:gridCol w:w="1431"/>
              <w:gridCol w:w="1004"/>
              <w:gridCol w:w="781"/>
              <w:gridCol w:w="1227"/>
            </w:tblGrid>
            <w:tr>
              <w:trPr/>
              <w:tc>
                <w:tcPr>
                  <w:tcW w:w="14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Descrizione</w:t>
                  </w:r>
                </w:p>
              </w:tc>
              <w:tc>
                <w:tcPr>
                  <w:tcW w:w="10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importi</w:t>
                  </w:r>
                </w:p>
              </w:tc>
              <w:tc>
                <w:tcPr>
                  <w:tcW w:w="7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date</w:t>
                  </w:r>
                </w:p>
              </w:tc>
              <w:tc>
                <w:tcPr>
                  <w:tcW w:w="1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destinatari</w:t>
                  </w:r>
                </w:p>
              </w:tc>
            </w:tr>
            <w:tr>
              <w:trPr/>
              <w:tc>
                <w:tcPr>
                  <w:tcW w:w="14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r>
                </w:p>
              </w:tc>
              <w:tc>
                <w:tcPr>
                  <w:tcW w:w="10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r>
                </w:p>
              </w:tc>
              <w:tc>
                <w:tcPr>
                  <w:tcW w:w="7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r>
                </w:p>
              </w:tc>
              <w:tc>
                <w:tcPr>
                  <w:tcW w:w="1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r>
                </w:p>
              </w:tc>
            </w:tr>
          </w:tbl>
          <w:p>
            <w:pPr>
              <w:pStyle w:val="Normal"/>
              <w:spacing w:before="120" w:after="120"/>
              <w:rPr>
                <w:rFonts w:ascii="Arial" w:hAnsi="Arial" w:cs="Arial"/>
                <w:sz w:val="15"/>
                <w:szCs w:val="15"/>
              </w:rPr>
            </w:pPr>
            <w:r>
              <w:rPr>
                <w:rFonts w:cs="Arial" w:ascii="Arial" w:hAnsi="Arial"/>
                <w:sz w:val="15"/>
                <w:szCs w:val="15"/>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Richiamoallanotaapidipagina"/>
                <w:rStyle w:val="Richiamoallanotaapidipagina"/>
                <w:rFonts w:cs="Arial" w:ascii="Arial" w:hAnsi="Arial"/>
                <w:sz w:val="15"/>
                <w:szCs w:val="15"/>
              </w:rPr>
              <w:footnoteReference w:id="33"/>
            </w:r>
            <w:r>
              <w:rPr>
                <w:rFonts w:cs="Arial" w:ascii="Arial" w:hAnsi="Arial"/>
                <w:sz w:val="15"/>
                <w:szCs w:val="15"/>
              </w:rPr>
              <w:t>), citando in particolare quelli responsabili del controllo della qualità:</w:t>
            </w:r>
          </w:p>
          <w:p>
            <w:pPr>
              <w:pStyle w:val="Normal"/>
              <w:spacing w:before="120" w:after="120"/>
              <w:ind w:left="426" w:hanging="0"/>
              <w:rPr/>
            </w:pPr>
            <w:r>
              <w:rPr>
                <w:rFonts w:cs="Arial" w:ascii="Arial" w:hAnsi="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br/>
              <w:br/>
              <w:br/>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Normal"/>
              <w:spacing w:before="120" w:after="120"/>
              <w:ind w:left="426" w:hanging="0"/>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Richiamoallanotaapidipagina"/>
                <w:rStyle w:val="Richiamoallanotaapidipagina"/>
                <w:rFonts w:cs="Arial" w:ascii="Arial" w:hAnsi="Arial"/>
                <w:sz w:val="15"/>
                <w:szCs w:val="15"/>
              </w:rPr>
              <w:footnoteReference w:id="34"/>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br/>
              <w:br/>
            </w:r>
          </w:p>
          <w:p>
            <w:pPr>
              <w:pStyle w:val="Normal"/>
              <w:spacing w:lineRule="auto" w:line="240"/>
              <w:rPr>
                <w:rFonts w:ascii="Arial" w:hAnsi="Arial" w:cs="Arial"/>
                <w:sz w:val="15"/>
                <w:szCs w:val="15"/>
              </w:rPr>
            </w:pPr>
            <w:r>
              <w:rPr>
                <w:rFonts w:cs="Arial" w:ascii="Arial" w:hAnsi="Arial"/>
                <w:sz w:val="15"/>
                <w:szCs w:val="15"/>
              </w:rPr>
              <w:br/>
              <w:t>[ ] Sì [ ] No</w:t>
            </w:r>
          </w:p>
          <w:p>
            <w:pPr>
              <w:pStyle w:val="Normal"/>
              <w:spacing w:lineRule="auto" w:line="240"/>
              <w:rPr>
                <w:rFonts w:ascii="Arial" w:hAnsi="Arial" w:cs="Arial"/>
                <w:sz w:val="15"/>
                <w:szCs w:val="15"/>
              </w:rPr>
            </w:pPr>
            <w:r>
              <w:rPr>
                <w:rFonts w:cs="Arial" w:ascii="Arial" w:hAnsi="Arial"/>
                <w:sz w:val="15"/>
                <w:szCs w:val="15"/>
              </w:rPr>
            </w:r>
          </w:p>
          <w:p>
            <w:pPr>
              <w:pStyle w:val="Normal"/>
              <w:widowControl/>
              <w:suppressAutoHyphens w:val="true"/>
              <w:bidi w:val="0"/>
              <w:spacing w:lineRule="auto" w:line="240" w:before="120" w:after="120"/>
              <w:jc w:val="left"/>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Normal"/>
              <w:rPr>
                <w:rFonts w:ascii="Arial" w:hAnsi="Arial" w:cs="Arial"/>
                <w:b/>
                <w:b/>
                <w:i/>
                <w:i/>
                <w:sz w:val="15"/>
                <w:szCs w:val="15"/>
              </w:rPr>
            </w:pPr>
            <w:r>
              <w:rPr>
                <w:rFonts w:cs="Arial" w:ascii="Arial" w:hAnsi="Arial"/>
                <w:sz w:val="15"/>
                <w:szCs w:val="15"/>
              </w:rPr>
              <w:t>a)       lo stesso prestatore di servizi o imprenditore,</w:t>
            </w:r>
          </w:p>
          <w:p>
            <w:pPr>
              <w:pStyle w:val="Normal"/>
              <w:ind w:left="426" w:hanging="0"/>
              <w:rPr>
                <w:rFonts w:ascii="Arial" w:hAnsi="Arial" w:cs="Arial"/>
                <w:sz w:val="15"/>
                <w:szCs w:val="15"/>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Normal"/>
              <w:spacing w:before="120" w:after="120"/>
              <w:ind w:left="426" w:hanging="426"/>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br/>
            </w:r>
          </w:p>
          <w:p>
            <w:pPr>
              <w:pStyle w:val="Normal"/>
              <w:spacing w:lineRule="auto" w:line="240"/>
              <w:rPr>
                <w:rFonts w:ascii="Arial" w:hAnsi="Arial" w:cs="Arial"/>
                <w:sz w:val="15"/>
                <w:szCs w:val="15"/>
              </w:rPr>
            </w:pPr>
            <w:r>
              <w:rPr>
                <w:rFonts w:cs="Arial" w:ascii="Arial" w:hAnsi="Arial"/>
                <w:sz w:val="15"/>
                <w:szCs w:val="15"/>
              </w:rPr>
              <w:br/>
              <w:t>a) [………..…]</w:t>
              <w:br/>
              <w:br/>
            </w:r>
          </w:p>
          <w:p>
            <w:pPr>
              <w:pStyle w:val="Normal"/>
              <w:widowControl/>
              <w:suppressAutoHyphens w:val="true"/>
              <w:bidi w:val="0"/>
              <w:spacing w:lineRule="auto" w:line="240" w:before="120" w:after="120"/>
              <w:jc w:val="left"/>
              <w:rPr/>
            </w:pPr>
            <w:r>
              <w:rPr>
                <w:rFonts w:cs="Arial" w:ascii="Arial" w:hAnsi="Arial"/>
                <w:sz w:val="15"/>
                <w:szCs w:val="15"/>
              </w:rPr>
              <w:br/>
              <w:t>b)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t>Anno, organico medio annuo:</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Anno, numero di dirigenti</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Richiamoallanotaapidipagina"/>
                <w:rStyle w:val="Richiamoallanotaapidipagina"/>
                <w:rFonts w:cs="Arial" w:ascii="Arial" w:hAnsi="Arial"/>
                <w:sz w:val="15"/>
                <w:szCs w:val="15"/>
              </w:rPr>
              <w:footnoteReference w:id="35"/>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hd w:val="clear" w:color="auto" w:fill="FFFFFF"/>
              <w:spacing w:lineRule="auto" w:line="240" w:before="120" w:after="120"/>
              <w:rPr>
                <w:rFonts w:ascii="Arial" w:hAnsi="Arial" w:cs="Arial"/>
                <w:sz w:val="15"/>
                <w:szCs w:val="15"/>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Normal"/>
              <w:spacing w:lineRule="auto" w:line="240"/>
              <w:ind w:left="426" w:hanging="0"/>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Normal"/>
              <w:spacing w:lineRule="auto" w:line="240"/>
              <w:ind w:left="426" w:hanging="0"/>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rFonts w:ascii="Arial" w:hAnsi="Arial" w:cs="Arial"/>
                <w:sz w:val="15"/>
                <w:szCs w:val="15"/>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Normal"/>
              <w:spacing w:before="0" w:after="0"/>
              <w:ind w:left="426" w:hanging="0"/>
              <w:rPr>
                <w:rFonts w:ascii="Arial" w:hAnsi="Arial" w:cs="Arial"/>
                <w:b/>
                <w:b/>
                <w:sz w:val="15"/>
                <w:szCs w:val="15"/>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Normal"/>
              <w:spacing w:before="0" w:after="0"/>
              <w:ind w:left="426" w:hanging="0"/>
              <w:rPr>
                <w:rFonts w:ascii="Arial" w:hAnsi="Arial" w:cs="Arial"/>
                <w:b/>
                <w:b/>
                <w:sz w:val="15"/>
                <w:szCs w:val="15"/>
              </w:rPr>
            </w:pPr>
            <w:r>
              <w:rPr>
                <w:rFonts w:cs="Arial" w:ascii="Arial" w:hAnsi="Arial"/>
                <w:b/>
                <w:sz w:val="15"/>
                <w:szCs w:val="15"/>
              </w:rPr>
            </w:r>
          </w:p>
          <w:p>
            <w:pPr>
              <w:pStyle w:val="Normal"/>
              <w:spacing w:before="0" w:after="0"/>
              <w:ind w:left="426" w:hanging="0"/>
              <w:rPr>
                <w:rFonts w:ascii="Arial" w:hAnsi="Arial" w:cs="Arial"/>
                <w:sz w:val="15"/>
                <w:szCs w:val="15"/>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Normal"/>
              <w:spacing w:before="0" w:after="0"/>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 Sì [ ] No</w:t>
              <w:br/>
              <w:br/>
              <w:br/>
              <w:br/>
              <w:br/>
              <w:t>[…………….…]</w:t>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Paragrafoelenco1"/>
              <w:spacing w:before="120" w:after="120"/>
              <w:ind w:left="20" w:hanging="0"/>
              <w:contextualSpacing/>
              <w:jc w:val="both"/>
              <w:rPr>
                <w:rFonts w:ascii="Arial" w:hAnsi="Arial" w:cs="Arial"/>
                <w:color w:val="000000"/>
                <w:sz w:val="15"/>
                <w:szCs w:val="15"/>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Normal"/>
              <w:spacing w:before="120" w:after="120"/>
              <w:rPr>
                <w:color w:val="000000"/>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t>[……]</w:t>
              <w:br/>
              <w:br/>
              <w:br/>
              <w:br/>
              <w:br/>
              <w:t xml:space="preserve">(indirizzo web, autorità o organismo di emanazione, riferimento preciso della documentazione): </w:t>
            </w:r>
          </w:p>
          <w:p>
            <w:pPr>
              <w:pStyle w:val="Normal"/>
              <w:spacing w:before="120" w:after="120"/>
              <w:rPr>
                <w:color w:val="000000"/>
              </w:rPr>
            </w:pPr>
            <w:r>
              <w:rPr>
                <w:rFonts w:cs="Arial" w:ascii="Arial" w:hAnsi="Arial"/>
                <w:color w:val="000000"/>
                <w:sz w:val="15"/>
                <w:szCs w:val="15"/>
              </w:rPr>
              <w:t>[…………..][……….…][………..…]</w:t>
            </w:r>
          </w:p>
        </w:tc>
      </w:tr>
    </w:tbl>
    <w:p>
      <w:pPr>
        <w:pStyle w:val="Normal"/>
        <w:jc w:val="both"/>
        <w:rPr>
          <w:rFonts w:ascii="Arial" w:hAnsi="Arial" w:cs="Arial"/>
          <w:color w:val="000000"/>
          <w:sz w:val="15"/>
          <w:szCs w:val="15"/>
        </w:rPr>
      </w:pPr>
      <w:r>
        <w:rPr>
          <w:rFonts w:cs="Arial" w:ascii="Arial" w:hAnsi="Arial"/>
          <w:color w:val="000000"/>
          <w:sz w:val="15"/>
          <w:szCs w:val="15"/>
        </w:rPr>
      </w:r>
    </w:p>
    <w:p>
      <w:pPr>
        <w:pStyle w:val="SectionTitle"/>
        <w:spacing w:before="0" w:after="0"/>
        <w:rPr>
          <w:rFonts w:ascii="Arial" w:hAnsi="Arial" w:cs="Arial"/>
          <w:color w:val="000000"/>
          <w:w w:val="100"/>
          <w:sz w:val="15"/>
          <w:szCs w:val="15"/>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kern w:val="2"/>
          <w:sz w:val="15"/>
          <w:szCs w:val="15"/>
        </w:rPr>
        <w:t>(</w:t>
      </w:r>
      <w:r>
        <w:rPr>
          <w:rFonts w:cs="Arial" w:ascii="Arial" w:hAnsi="Arial"/>
          <w:b w:val="false"/>
          <w:color w:val="000000"/>
          <w:kern w:val="2"/>
          <w:sz w:val="16"/>
          <w:szCs w:val="16"/>
        </w:rPr>
        <w:t>Articolo 87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w w:val="100"/>
          <w:sz w:val="15"/>
          <w:szCs w:val="15"/>
        </w:rPr>
      </w:pPr>
      <w:r>
        <w:rPr>
          <w:rFonts w:cs="Arial" w:ascii="Arial" w:hAnsi="Arial"/>
          <w:b/>
          <w:w w:val="10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w w:val="100"/>
                <w:sz w:val="15"/>
                <w:szCs w:val="15"/>
              </w:rPr>
              <w:t>, compresa l'accessibilità per le persone con disabilità?</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spiegare perché e precisare di quali altri mezzi di prova relativi al programma di garanzia della qualità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rispetta determinati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xml:space="preserve">, spiegare perché e precisare di quali altri mezzi di prova relativi ai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 xml:space="preserve">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bl>
    <w:p>
      <w:pPr>
        <w:pStyle w:val="Normal"/>
        <w:spacing w:before="0" w:after="120"/>
        <w:jc w:val="center"/>
        <w:rPr>
          <w:b/>
          <w:b/>
          <w:sz w:val="19"/>
          <w:szCs w:val="19"/>
        </w:rPr>
      </w:pPr>
      <w:r>
        <w:rPr>
          <w:b/>
          <w:sz w:val="19"/>
          <w:szCs w:val="19"/>
        </w:rPr>
      </w:r>
      <w:r>
        <w:br w:type="page"/>
      </w:r>
    </w:p>
    <w:p>
      <w:pPr>
        <w:pStyle w:val="Normal"/>
        <w:spacing w:before="0" w:after="120"/>
        <w:jc w:val="center"/>
        <w:rPr>
          <w:rFonts w:ascii="Arial" w:hAnsi="Arial" w:cs="Arial"/>
          <w:w w:val="100"/>
          <w:sz w:val="15"/>
          <w:szCs w:val="15"/>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Solo per le procedure ristrette, le procedure competitive con negoziazione, le procedure di dialogo competitivo e i partenariati per l'innovazione:</w:t>
      </w:r>
    </w:p>
    <w:p>
      <w:pPr>
        <w:pStyle w:val="Normal"/>
        <w:rPr>
          <w:rFonts w:ascii="Arial" w:hAnsi="Arial" w:cs="Arial"/>
          <w:b/>
          <w:b/>
          <w:w w:val="100"/>
          <w:sz w:val="15"/>
          <w:szCs w:val="15"/>
        </w:rPr>
      </w:pPr>
      <w:r>
        <w:rPr>
          <w:rFonts w:cs="Arial" w:ascii="Arial" w:hAnsi="Arial"/>
          <w:b/>
          <w:w w:val="100"/>
          <w:sz w:val="15"/>
          <w:szCs w:val="15"/>
        </w:rPr>
        <w:t>L'operatore economico dichiara:</w:t>
      </w:r>
    </w:p>
    <w:tbl>
      <w:tblPr>
        <w:tblW w:w="989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5249"/>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w w:val="100"/>
                <w:sz w:val="15"/>
                <w:szCs w:val="15"/>
              </w:rPr>
            </w:pPr>
            <w:r>
              <w:rPr>
                <w:rFonts w:cs="Arial" w:ascii="Arial" w:hAnsi="Arial"/>
                <w:w w:val="100"/>
                <w:sz w:val="15"/>
                <w:szCs w:val="15"/>
              </w:rPr>
              <w:t xml:space="preserve">Di </w:t>
            </w:r>
            <w:r>
              <w:rPr>
                <w:rFonts w:cs="Arial" w:ascii="Arial" w:hAnsi="Arial"/>
                <w:b/>
                <w:w w:val="100"/>
                <w:sz w:val="15"/>
                <w:szCs w:val="15"/>
              </w:rPr>
              <w:t>soddisfare</w:t>
            </w:r>
            <w:r>
              <w:rPr>
                <w:rFonts w:cs="Arial" w:ascii="Arial" w:hAnsi="Arial"/>
                <w:w w:val="100"/>
                <w:sz w:val="15"/>
                <w:szCs w:val="15"/>
              </w:rPr>
              <w:t xml:space="preserve"> i criteri e le regole obiettivi e non discriminatori da applicare per limitare il numero di candidati, come di seguito indicato :</w:t>
            </w:r>
          </w:p>
          <w:p>
            <w:pPr>
              <w:pStyle w:val="Normal"/>
              <w:spacing w:lineRule="auto" w:line="240"/>
              <w:rPr>
                <w:rFonts w:ascii="Arial" w:hAnsi="Arial" w:cs="Arial"/>
                <w:sz w:val="15"/>
                <w:szCs w:val="15"/>
              </w:rPr>
            </w:pPr>
            <w:r>
              <w:rPr>
                <w:rFonts w:cs="Arial" w:ascii="Arial" w:hAnsi="Arial"/>
                <w:w w:val="100"/>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w w:val="100"/>
                <w:sz w:val="15"/>
                <w:szCs w:val="15"/>
              </w:rPr>
              <w:t xml:space="preserve"> se l'operatore economico dispone dei documenti richiesti:</w:t>
            </w:r>
          </w:p>
          <w:p>
            <w:pPr>
              <w:pStyle w:val="Normal"/>
              <w:widowControl/>
              <w:suppressAutoHyphens w:val="true"/>
              <w:bidi w:val="0"/>
              <w:spacing w:lineRule="auto" w:line="240" w:before="120" w:after="120"/>
              <w:jc w:val="left"/>
              <w:rPr/>
            </w:pPr>
            <w:r>
              <w:rPr>
                <w:rFonts w:cs="Arial" w:ascii="Arial" w:hAnsi="Arial"/>
                <w:sz w:val="15"/>
                <w:szCs w:val="15"/>
              </w:rPr>
              <w:t>Se alcuni di tali certificati o altre forme di prove documentali sono disponibili elettronicamente (</w:t>
            </w:r>
            <w:r>
              <w:rPr>
                <w:rStyle w:val="Richiamoallanotaapidipagina"/>
                <w:rStyle w:val="Richiamoallanotaapidipagina"/>
                <w:rFonts w:cs="Arial" w:ascii="Arial" w:hAnsi="Arial"/>
                <w:sz w:val="15"/>
                <w:szCs w:val="15"/>
              </w:rPr>
              <w:footnoteReference w:id="36"/>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w:t>
              <w:br/>
              <w:br/>
              <w:br/>
              <w:t>[ ] Sì [ ] No (</w:t>
            </w:r>
            <w:r>
              <w:rPr>
                <w:rStyle w:val="Richiamoallanotaapidipagina"/>
                <w:rStyle w:val="Richiamoallanotaapidipagina"/>
                <w:rFonts w:cs="Arial" w:ascii="Arial" w:hAnsi="Arial"/>
                <w:sz w:val="15"/>
                <w:szCs w:val="15"/>
              </w:rPr>
              <w:footnoteReference w:id="37"/>
            </w: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r>
              <w:rPr>
                <w:rStyle w:val="Richiamoallanotaapidipagina"/>
                <w:rStyle w:val="Richiamoallanotaapidipagina"/>
                <w:rFonts w:cs="Arial" w:ascii="Arial" w:hAnsi="Arial"/>
                <w:sz w:val="15"/>
                <w:szCs w:val="15"/>
              </w:rPr>
              <w:footnoteReference w:id="38"/>
            </w:r>
            <w:r>
              <w:rPr>
                <w:rFonts w:cs="Arial" w:ascii="Arial" w:hAnsi="Arial"/>
                <w:sz w:val="15"/>
                <w:szCs w:val="15"/>
              </w:rPr>
              <w:t>)</w:t>
            </w:r>
          </w:p>
        </w:tc>
      </w:tr>
    </w:tbl>
    <w:p>
      <w:pPr>
        <w:pStyle w:val="ChapterTitle"/>
        <w:rPr>
          <w:sz w:val="19"/>
          <w:szCs w:val="19"/>
        </w:rPr>
      </w:pPr>
      <w:r>
        <w:rPr>
          <w:sz w:val="19"/>
          <w:szCs w:val="19"/>
        </w:rPr>
      </w:r>
    </w:p>
    <w:p>
      <w:pPr>
        <w:pStyle w:val="ChapterTitle"/>
        <w:spacing w:before="120" w:after="0"/>
        <w:rPr>
          <w:sz w:val="19"/>
          <w:szCs w:val="19"/>
        </w:rPr>
      </w:pPr>
      <w:r>
        <w:rPr>
          <w:sz w:val="19"/>
          <w:szCs w:val="19"/>
        </w:rPr>
      </w:r>
    </w:p>
    <w:p>
      <w:pPr>
        <w:pStyle w:val="ChapterTitle"/>
        <w:rPr>
          <w:rFonts w:ascii="Arial" w:hAnsi="Arial" w:cs="Arial"/>
          <w:i/>
          <w:i/>
          <w:sz w:val="15"/>
          <w:szCs w:val="15"/>
        </w:rPr>
      </w:pPr>
      <w:r>
        <w:rPr>
          <w:sz w:val="19"/>
          <w:szCs w:val="19"/>
        </w:rPr>
        <w:t>Parte VI: Dichiarazioni finali</w:t>
      </w:r>
    </w:p>
    <w:p>
      <w:pPr>
        <w:pStyle w:val="Normal"/>
        <w:jc w:val="both"/>
        <w:rPr>
          <w:rFonts w:ascii="Arial" w:hAnsi="Arial" w:cs="Arial"/>
          <w:b/>
          <w:b/>
          <w:i/>
          <w:i/>
          <w:color w:val="000000"/>
          <w:sz w:val="15"/>
          <w:szCs w:val="15"/>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Normal"/>
        <w:jc w:val="both"/>
        <w:rPr>
          <w:rFonts w:ascii="Arial" w:hAnsi="Arial" w:cs="Arial"/>
          <w:i/>
          <w:i/>
          <w:sz w:val="15"/>
          <w:szCs w:val="15"/>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Normal"/>
        <w:jc w:val="both"/>
        <w:rPr>
          <w:rFonts w:ascii="Arial" w:hAnsi="Arial" w:cs="Arial"/>
          <w:i/>
          <w:i/>
          <w:sz w:val="15"/>
          <w:szCs w:val="15"/>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Richiamoallanotaapidipagina"/>
          <w:rStyle w:val="Richiamoallanotaapidipagina"/>
          <w:rFonts w:cs="Arial" w:ascii="Arial" w:hAnsi="Arial"/>
          <w:sz w:val="15"/>
          <w:szCs w:val="15"/>
        </w:rPr>
        <w:footnoteReference w:id="39"/>
      </w:r>
      <w:r>
        <w:rPr>
          <w:rFonts w:cs="Arial" w:ascii="Arial" w:hAnsi="Arial"/>
          <w:sz w:val="15"/>
          <w:szCs w:val="15"/>
        </w:rPr>
        <w:t>)</w:t>
      </w:r>
      <w:r>
        <w:rPr>
          <w:rFonts w:cs="Arial" w:ascii="Arial" w:hAnsi="Arial"/>
          <w:i/>
          <w:sz w:val="15"/>
          <w:szCs w:val="15"/>
        </w:rPr>
        <w:t>, oppure</w:t>
      </w:r>
    </w:p>
    <w:p>
      <w:pPr>
        <w:pStyle w:val="Normal"/>
        <w:jc w:val="both"/>
        <w:rPr>
          <w:rFonts w:ascii="Arial" w:hAnsi="Arial" w:cs="Arial"/>
          <w:i/>
          <w:i/>
          <w:sz w:val="15"/>
          <w:szCs w:val="15"/>
        </w:rPr>
      </w:pPr>
      <w:r>
        <w:rPr>
          <w:rFonts w:cs="Arial" w:ascii="Arial" w:hAnsi="Arial"/>
          <w:i/>
          <w:sz w:val="15"/>
          <w:szCs w:val="15"/>
        </w:rPr>
        <w:t>b) a decorrere al più tardi dal 18 aprile 2018 (</w:t>
      </w:r>
      <w:r>
        <w:rPr>
          <w:rStyle w:val="Richiamoallanotaapidipagina"/>
          <w:rStyle w:val="Richiamoallanotaapidipagina"/>
          <w:rFonts w:cs="Arial" w:ascii="Arial" w:hAnsi="Arial"/>
          <w:i/>
          <w:sz w:val="15"/>
          <w:szCs w:val="15"/>
        </w:rPr>
        <w:footnoteReference w:id="40"/>
      </w:r>
      <w:r>
        <w:rPr>
          <w:rFonts w:cs="Arial" w:ascii="Arial" w:hAnsi="Arial"/>
          <w:i/>
          <w:sz w:val="15"/>
          <w:szCs w:val="15"/>
        </w:rPr>
        <w:t>), l'amministrazione aggiudicatrice o l'ente aggiudicatore sono già in possesso della documentazione in questione</w:t>
      </w:r>
      <w:r>
        <w:rPr>
          <w:rFonts w:cs="Arial" w:ascii="Arial" w:hAnsi="Arial"/>
          <w:sz w:val="15"/>
          <w:szCs w:val="15"/>
        </w:rPr>
        <w:t>.</w:t>
      </w:r>
    </w:p>
    <w:p>
      <w:pPr>
        <w:pStyle w:val="Normal"/>
        <w:jc w:val="both"/>
        <w:rPr>
          <w:rFonts w:ascii="Arial" w:hAnsi="Arial" w:cs="Arial"/>
          <w:i/>
          <w:i/>
          <w:sz w:val="15"/>
          <w:szCs w:val="15"/>
        </w:rPr>
      </w:pPr>
      <w:r>
        <w:rPr>
          <w:rFonts w:cs="Arial" w:ascii="Arial" w:hAnsi="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Pr>
          <w:rFonts w:cs="Arial" w:ascii="Arial" w:hAnsi="Arial"/>
          <w:sz w:val="15"/>
          <w:szCs w:val="15"/>
        </w:rPr>
        <w:t xml:space="preserve"> [procedura di appalto: (descrizione sommaria, estremi della pubblicazione nella</w:t>
      </w:r>
      <w:r>
        <w:rPr>
          <w:rFonts w:cs="Arial" w:ascii="Arial" w:hAnsi="Arial"/>
          <w:i/>
          <w:sz w:val="15"/>
          <w:szCs w:val="15"/>
        </w:rPr>
        <w:t xml:space="preserve"> Gazzetta ufficiale dell'Unione europea</w:t>
      </w:r>
      <w:r>
        <w:rPr>
          <w:rFonts w:cs="Arial" w:ascii="Arial" w:hAnsi="Arial"/>
          <w:sz w:val="15"/>
          <w:szCs w:val="15"/>
        </w:rPr>
        <w:t>, numero di riferimento)]</w:t>
      </w:r>
      <w:r>
        <w:rPr>
          <w:rFonts w:cs="Arial" w:ascii="Arial" w:hAnsi="Arial"/>
          <w:i/>
          <w:sz w:val="15"/>
          <w:szCs w:val="15"/>
        </w:rPr>
        <w:t>.</w:t>
      </w:r>
    </w:p>
    <w:p>
      <w:pPr>
        <w:pStyle w:val="Normal"/>
        <w:rPr>
          <w:rFonts w:ascii="Arial" w:hAnsi="Arial" w:cs="Arial"/>
          <w:i/>
          <w:i/>
          <w:sz w:val="15"/>
          <w:szCs w:val="15"/>
        </w:rPr>
      </w:pPr>
      <w:r>
        <w:rPr>
          <w:rFonts w:cs="Arial" w:ascii="Arial" w:hAnsi="Arial"/>
          <w:i/>
          <w:sz w:val="15"/>
          <w:szCs w:val="15"/>
        </w:rPr>
        <w:t xml:space="preserve"> </w:t>
      </w:r>
    </w:p>
    <w:p>
      <w:pPr>
        <w:pStyle w:val="Normal"/>
        <w:rPr>
          <w:rFonts w:ascii="Arial" w:hAnsi="Arial" w:cs="Arial"/>
          <w:i/>
          <w:i/>
          <w:sz w:val="14"/>
          <w:szCs w:val="14"/>
        </w:rPr>
      </w:pPr>
      <w:r>
        <w:rPr>
          <w:rFonts w:cs="Arial" w:ascii="Arial" w:hAnsi="Arial"/>
          <w:i/>
          <w:sz w:val="14"/>
          <w:szCs w:val="14"/>
        </w:rPr>
      </w:r>
    </w:p>
    <w:p>
      <w:pPr>
        <w:pStyle w:val="Normal"/>
        <w:rPr>
          <w:rFonts w:ascii="Arial" w:hAnsi="Arial" w:cs="Arial"/>
          <w:sz w:val="14"/>
          <w:szCs w:val="14"/>
        </w:rPr>
      </w:pPr>
      <w:r>
        <w:rPr>
          <w:rFonts w:cs="Arial" w:ascii="Arial" w:hAnsi="Arial"/>
          <w:sz w:val="14"/>
          <w:szCs w:val="14"/>
        </w:rPr>
        <w:t>Data, luogo e, se richiesto o necessario, firma/firme: [……………….……]</w:t>
      </w:r>
    </w:p>
    <w:p>
      <w:pPr>
        <w:pStyle w:val="Titrearticle"/>
        <w:jc w:val="both"/>
        <w:rPr>
          <w:rFonts w:ascii="Arial" w:hAnsi="Arial" w:cs="Arial"/>
          <w:sz w:val="15"/>
          <w:szCs w:val="15"/>
        </w:rPr>
      </w:pPr>
      <w:r>
        <w:rPr>
          <w:rFonts w:cs="Arial" w:ascii="Arial" w:hAnsi="Arial"/>
          <w:sz w:val="15"/>
          <w:szCs w:val="15"/>
        </w:rPr>
      </w:r>
    </w:p>
    <w:p>
      <w:pPr>
        <w:pStyle w:val="Normal"/>
        <w:rPr/>
      </w:pPr>
      <w:r>
        <w:rPr/>
      </w:r>
      <w:bookmarkStart w:id="3" w:name="_DV_C939"/>
      <w:bookmarkStart w:id="4" w:name="_DV_C939"/>
      <w:bookmarkEnd w:id="4"/>
    </w:p>
    <w:p>
      <w:pPr>
        <w:pStyle w:val="Normal"/>
        <w:widowControl/>
        <w:suppressAutoHyphens w:val="true"/>
        <w:bidi w:val="0"/>
        <w:spacing w:lineRule="auto" w:line="240" w:before="120" w:after="120"/>
        <w:jc w:val="left"/>
        <w:rPr/>
      </w:pPr>
      <w:r>
        <w:rPr/>
      </w:r>
    </w:p>
    <w:sectPr>
      <w:headerReference w:type="default" r:id="rId2"/>
      <w:footerReference w:type="default" r:id="rId3"/>
      <w:footnotePr>
        <w:numFmt w:val="decimal"/>
      </w:footnotePr>
      <w:type w:val="nextPage"/>
      <w:pgSz w:w="12240" w:h="15840"/>
      <w:pgMar w:left="1800" w:right="1313" w:header="720" w:top="2657" w:footer="720"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DejaVuSerifCondensed">
    <w:charset w:val="00"/>
    <w:family w:val="roman"/>
    <w:pitch w:val="variable"/>
  </w:font>
  <w:font w:name="Symbol">
    <w:charset w:val="00"/>
    <w:family w:val="roman"/>
    <w:pitch w:val="variable"/>
  </w:font>
  <w:font w:name="Verdana">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left" w:pos="1221" w:leader="none"/>
        <w:tab w:val="center" w:pos="4535" w:leader="none"/>
        <w:tab w:val="right" w:pos="9071" w:leader="none"/>
        <w:tab w:val="right" w:pos="9356" w:leader="none"/>
        <w:tab w:val="right" w:pos="9921" w:leader="none"/>
      </w:tabs>
      <w:spacing w:before="360" w:after="0"/>
      <w:ind w:left="-850" w:right="-241" w:hanging="0"/>
      <w:rPr>
        <w:rFonts w:ascii="Calibri" w:hAnsi="Calibri"/>
        <w:sz w:val="20"/>
        <w:szCs w:val="20"/>
      </w:rPr>
    </w:pPr>
    <w:r>
      <w:rPr>
        <w:rFonts w:ascii="Calibri" w:hAnsi="Calibri"/>
        <w:sz w:val="20"/>
        <w:szCs w:val="20"/>
      </w:rPr>
      <w:tab/>
    </w:r>
  </w:p>
  <w:p>
    <w:pPr>
      <w:pStyle w:val="Pidipagina"/>
      <w:tabs>
        <w:tab w:val="left" w:pos="1221" w:leader="none"/>
        <w:tab w:val="center" w:pos="4535" w:leader="none"/>
        <w:tab w:val="right" w:pos="9071" w:leader="none"/>
        <w:tab w:val="right" w:pos="9356" w:leader="none"/>
        <w:tab w:val="right" w:pos="9921" w:leader="none"/>
      </w:tabs>
      <w:ind w:left="-850" w:right="-241" w:hanging="0"/>
      <w:rPr/>
    </w:pPr>
    <w:r>
      <w:rPr>
        <w:rFonts w:ascii="Calibri" w:hAnsi="Calibri"/>
        <w:sz w:val="20"/>
        <w:szCs w:val="20"/>
      </w:rPr>
      <w:tab/>
      <w:tab/>
      <w:tab/>
    </w:r>
    <w:r>
      <w:rPr>
        <w:rFonts w:ascii="Calibri" w:hAnsi="Calibri"/>
        <w:sz w:val="20"/>
        <w:szCs w:val="20"/>
      </w:rPr>
      <w:fldChar w:fldCharType="begin"/>
    </w:r>
    <w:r>
      <w:rPr>
        <w:sz w:val="20"/>
        <w:szCs w:val="20"/>
        <w:rFonts w:ascii="Calibri" w:hAnsi="Calibri"/>
      </w:rPr>
      <w:instrText> PAGE </w:instrText>
    </w:r>
    <w:r>
      <w:rPr>
        <w:sz w:val="20"/>
        <w:szCs w:val="20"/>
        <w:rFonts w:ascii="Calibri" w:hAnsi="Calibri"/>
      </w:rPr>
      <w:fldChar w:fldCharType="separate"/>
    </w:r>
    <w:r>
      <w:rPr>
        <w:sz w:val="20"/>
        <w:szCs w:val="20"/>
        <w:rFonts w:ascii="Calibri" w:hAnsi="Calibri"/>
      </w:rPr>
      <w:t>20</w:t>
    </w:r>
    <w:r>
      <w:rPr>
        <w:sz w:val="20"/>
        <w:szCs w:val="20"/>
        <w:rFonts w:ascii="Calibri" w:hAnsi="Calibri"/>
      </w:rPr>
      <w:fldChar w:fldCharType="end"/>
    </w:r>
  </w:p>
  <w:p>
    <w:pPr>
      <w:pStyle w:val="Normal"/>
      <w:widowControl/>
      <w:suppressAutoHyphens w:val="true"/>
      <w:bidi w:val="0"/>
      <w:spacing w:lineRule="auto" w:line="240" w:before="120" w:after="12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i/>
          <w:sz w:val="12"/>
          <w:szCs w:val="12"/>
        </w:rPr>
        <w:t xml:space="preserve"> </w:t>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3">
    <w:p>
      <w:pPr>
        <w:pStyle w:val="Normal"/>
        <w:tabs>
          <w:tab w:val="left" w:pos="284" w:leader="none"/>
        </w:tabs>
        <w:spacing w:before="0" w:after="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Cfr. punti II.1.1. e II.1.3. dell'avviso o bando pertinente.</w:t>
      </w:r>
    </w:p>
  </w:footnote>
  <w:footnote w:id="4">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punto II.1.1. dell'avviso o bando pertinente.</w:t>
      </w:r>
    </w:p>
  </w:footnote>
  <w:footnote w:id="5">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le informazioni per ogni persona di contatto tante volte quanto necessario.</w:t>
      </w:r>
    </w:p>
  </w:footnote>
  <w:footnote w:id="6">
    <w:p>
      <w:pPr>
        <w:pStyle w:val="Normal"/>
        <w:tabs>
          <w:tab w:val="left" w:pos="284" w:leader="none"/>
        </w:tabs>
        <w:spacing w:before="0" w:after="0"/>
        <w:ind w:left="284" w:hanging="284"/>
        <w:jc w:val="both"/>
        <w:rPr>
          <w:rStyle w:val="DeltaViewInsertion"/>
          <w:rFonts w:ascii="Arial" w:hAnsi="Arial" w:cs="Arial"/>
          <w:sz w:val="12"/>
          <w:szCs w:val="12"/>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Testonotaapidipagina1"/>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Testonotaapidipagina1"/>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Testonotaapidipagina1"/>
        <w:ind w:left="284" w:hanging="0"/>
        <w:jc w:val="both"/>
        <w:rPr/>
      </w:pPr>
      <w:r>
        <w:rPr>
          <w:rStyle w:val="DeltaViewInsertion"/>
          <w:rFonts w:cs="Arial" w:ascii="Arial" w:hAnsi="Arial"/>
          <w:i w:val="false"/>
          <w:sz w:val="12"/>
          <w:szCs w:val="12"/>
        </w:rPr>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7">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il punto III.1.5 del bando di gara.</w:t>
      </w:r>
    </w:p>
  </w:footnote>
  <w:footnote w:id="8">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Un' "impresa sociale" ha per scopo principale l'integrazione sociale e professionale delle persone disabili o svantaggiate.</w:t>
      </w:r>
    </w:p>
  </w:footnote>
  <w:footnote w:id="9">
    <w:p>
      <w:pPr>
        <w:pStyle w:val="Normal"/>
        <w:spacing w:before="0" w:after="0"/>
        <w:ind w:left="284" w:hanging="284"/>
        <w:jc w:val="both"/>
        <w:rPr/>
      </w:pPr>
      <w:r>
        <w:rPr>
          <w:rStyle w:val="Caratterinotaapidipagina"/>
        </w:rPr>
        <w:footnoteRef/>
      </w:r>
      <w:r>
        <w:rPr>
          <w:sz w:val="12"/>
          <w:szCs w:val="12"/>
          <w:vertAlign w:val="superscript"/>
        </w:rPr>
        <w:tab/>
        <w:t>()</w:t>
      </w:r>
      <w:r>
        <w:rPr>
          <w:rFonts w:cs="Arial" w:ascii="Arial" w:hAnsi="Arial"/>
          <w:sz w:val="12"/>
          <w:szCs w:val="12"/>
        </w:rPr>
        <w:t>I riferimenti e l'eventuale classificazione sono indicati nella certificazione.</w:t>
      </w:r>
    </w:p>
  </w:footnote>
  <w:footnote w:id="10">
    <w:p>
      <w:pPr>
        <w:pStyle w:val="Normal"/>
        <w:tabs>
          <w:tab w:val="left" w:pos="284" w:leader="none"/>
        </w:tabs>
        <w:spacing w:before="0" w:after="0"/>
        <w:rPr/>
      </w:pPr>
      <w:r>
        <w:rPr>
          <w:rStyle w:val="Caratterinotaapidipagina"/>
        </w:rPr>
        <w:footnoteRef/>
      </w:r>
      <w:r>
        <w:rPr>
          <w:sz w:val="12"/>
          <w:szCs w:val="12"/>
          <w:vertAlign w:val="superscript"/>
        </w:rPr>
        <w:t xml:space="preserve">() </w:t>
        <w:tab/>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1">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2">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xml:space="preserve">()  </w:t>
      </w:r>
      <w:r>
        <w:rPr>
          <w:rFonts w:cs="Arial" w:ascii="Arial" w:hAnsi="Arial"/>
          <w:sz w:val="12"/>
          <w:szCs w:val="12"/>
        </w:rPr>
        <w:t xml:space="preserve"> </w:t>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3">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w:t>
      </w:r>
      <w:r>
        <w:rPr>
          <w:rFonts w:cs="Arial" w:ascii="Arial" w:hAnsi="Arial"/>
          <w:sz w:val="12"/>
          <w:szCs w:val="12"/>
        </w:rPr>
        <w:t xml:space="preserve">  </w:t>
      </w:r>
      <w:r>
        <w:rPr>
          <w:rFonts w:cs="Arial" w:ascii="Arial" w:hAnsi="Arial"/>
          <w:color w:val="000000"/>
          <w:sz w:val="12"/>
          <w:szCs w:val="12"/>
        </w:rPr>
        <w:t>Ai sensi dell'articolo 1 della convenzione relativa alla tutela degli interessi finanziari delle Comunità europee (GU C 316 del 27.11.1995, pag. 48).</w:t>
      </w:r>
    </w:p>
  </w:footnote>
  <w:footnote w:id="14">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5">
    <w:p>
      <w:pPr>
        <w:pStyle w:val="Normal"/>
        <w:tabs>
          <w:tab w:val="left" w:pos="284" w:leader="none"/>
        </w:tabs>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6">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i/>
          <w:sz w:val="12"/>
          <w:szCs w:val="12"/>
        </w:rPr>
        <w:t>Q</w:t>
      </w:r>
      <w:r>
        <w:rPr>
          <w:rStyle w:val="DeltaViewInsertion"/>
          <w:rFonts w:cs="Arial" w:ascii="Arial" w:hAnsi="Arial"/>
          <w:b w:val="false"/>
          <w:i w:val="false"/>
          <w:color w:val="000000"/>
          <w:w w:val="100"/>
          <w:sz w:val="12"/>
          <w:szCs w:val="12"/>
        </w:rPr>
        <w:t>uali definiti all'articolo 2 della direttiva 2011/36/UE del Parlamento europeo e del Consiglio, del 5 aprile 2011, concernente la prevenzione e la repressione della tratta di esseri umani e la protezione delle vittime</w:t>
      </w:r>
      <w:r>
        <w:rPr>
          <w:rStyle w:val="DeltaViewInsertion"/>
          <w:rFonts w:cs="Arial" w:ascii="Arial" w:hAnsi="Arial"/>
          <w:b w:val="false"/>
          <w:i w:val="false"/>
          <w:color w:val="000000"/>
          <w:sz w:val="12"/>
          <w:szCs w:val="12"/>
        </w:rPr>
        <w:t>, e che sostituisce la decisione quadro del Consiglio 2002/629/GAI (GU L 101 del 15.4.2011, pag. 1).</w:t>
      </w:r>
    </w:p>
  </w:footnote>
  <w:footnote w:id="17">
    <w:p>
      <w:pPr>
        <w:pStyle w:val="Normal"/>
        <w:tabs>
          <w:tab w:val="left" w:pos="284" w:leader="none"/>
        </w:tabs>
        <w:spacing w:before="0" w:after="0"/>
        <w:ind w:right="-574" w:hanging="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Ripetere tante volte quanto necessario.</w:t>
      </w:r>
    </w:p>
  </w:footnote>
  <w:footnote w:id="18">
    <w:p>
      <w:pPr>
        <w:pStyle w:val="Normal"/>
        <w:tabs>
          <w:tab w:val="left" w:pos="284" w:leader="none"/>
        </w:tabs>
        <w:spacing w:before="120" w:after="120"/>
        <w:rPr/>
      </w:pPr>
      <w:r>
        <w:rPr>
          <w:rStyle w:val="Caratterinotaapidipagina"/>
        </w:rPr>
        <w:footnoteRef/>
      </w:r>
      <w:r>
        <w:rPr>
          <w:rFonts w:cs="Arial" w:ascii="Arial" w:hAnsi="Arial"/>
          <w:color w:val="000000"/>
          <w:sz w:val="12"/>
          <w:szCs w:val="12"/>
          <w:vertAlign w:val="superscript"/>
        </w:rPr>
        <w:t>()</w:t>
      </w:r>
      <w:r>
        <w:rPr>
          <w:rFonts w:cs="Arial" w:ascii="Arial" w:hAnsi="Arial"/>
          <w:color w:val="000000"/>
          <w:sz w:val="12"/>
          <w:szCs w:val="12"/>
        </w:rPr>
        <w:tab/>
        <w:t>In conformità alle disposizioni nazionali di attuazione dell'articolo 57, paragrafo 6, della direttiva 2014/24/UE.</w:t>
      </w:r>
    </w:p>
  </w:footnote>
  <w:footnote w:id="19">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20">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ab/>
      </w:r>
      <w:r>
        <w:rPr>
          <w:rFonts w:cs="Arial" w:ascii="Arial" w:hAnsi="Arial"/>
          <w:sz w:val="12"/>
          <w:szCs w:val="12"/>
        </w:rPr>
        <w:t>Cfr. articolo 57, paragrafo 4, della direttiva 2014/24/UE.</w:t>
      </w:r>
    </w:p>
  </w:footnote>
  <w:footnote w:id="21">
    <w:p>
      <w:pPr>
        <w:pStyle w:val="Normal"/>
        <w:tabs>
          <w:tab w:val="left" w:pos="284" w:leader="none"/>
        </w:tabs>
        <w:spacing w:before="0" w:after="0"/>
        <w:ind w:left="284" w:hanging="284"/>
        <w:rPr/>
      </w:pPr>
      <w:r>
        <w:rPr>
          <w:rStyle w:val="Caratterinotaapidipagina"/>
        </w:rPr>
        <w:footnoteRef/>
      </w:r>
      <w:r>
        <w:rPr>
          <w:sz w:val="12"/>
          <w:szCs w:val="12"/>
          <w:vertAlign w:val="superscript"/>
        </w:rPr>
        <w:tab/>
        <w:t>()</w:t>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2">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 ove applicabile, il diritto nazionale, l'avviso o bando pertinente o i documenti di gara.</w:t>
      </w:r>
    </w:p>
  </w:footnote>
  <w:footnote w:id="23">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b/>
          <w:sz w:val="12"/>
          <w:szCs w:val="12"/>
        </w:rPr>
        <w:t>Come indicato nel diritto nazionale, nell'avviso o bando pertinente o nei documenti di gara.</w:t>
      </w:r>
    </w:p>
  </w:footnote>
  <w:footnote w:id="24">
    <w:p>
      <w:pPr>
        <w:pStyle w:val="Normal"/>
        <w:spacing w:before="120" w:after="120"/>
        <w:rPr/>
      </w:pPr>
      <w:r>
        <w:rPr>
          <w:rStyle w:val="Caratterinotaapidipagina"/>
        </w:rPr>
        <w:footnoteRef/>
      </w:r>
      <w:r>
        <w:rPr>
          <w:sz w:val="14"/>
          <w:szCs w:val="14"/>
        </w:rPr>
        <w:t xml:space="preserve">() </w:t>
      </w:r>
      <w:r>
        <w:rPr>
          <w:rFonts w:cs="Arial" w:ascii="Arial" w:hAnsi="Arial"/>
          <w:sz w:val="14"/>
          <w:szCs w:val="14"/>
        </w:rPr>
        <w:t>Ripetere tante volte quanto necessario.</w:t>
      </w:r>
    </w:p>
  </w:footnote>
  <w:footnote w:id="25">
    <w:p>
      <w:pPr>
        <w:pStyle w:val="Normal"/>
        <w:spacing w:before="120" w:after="120"/>
        <w:ind w:left="284" w:hanging="284"/>
        <w:rPr/>
      </w:pPr>
      <w:r>
        <w:rPr>
          <w:rStyle w:val="Caratterinotaapidipagina"/>
        </w:rPr>
        <w:footnoteRef/>
      </w:r>
      <w:r>
        <w:rPr>
          <w:sz w:val="12"/>
          <w:szCs w:val="12"/>
          <w:vertAlign w:val="superscript"/>
        </w:rPr>
        <w:tab/>
        <w:t xml:space="preserve">() </w:t>
      </w:r>
      <w:r>
        <w:rPr>
          <w:sz w:val="12"/>
          <w:szCs w:val="12"/>
        </w:rPr>
        <w:t xml:space="preserve"> </w:t>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6">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Solo se consentito dall'avviso o bando pertinente o dai documenti di gara.</w:t>
      </w:r>
    </w:p>
  </w:footnote>
  <w:footnote w:id="27">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sz w:val="12"/>
          <w:szCs w:val="12"/>
        </w:rPr>
        <w:t>Solo se consentito dall'avviso o bando pertinente o dai documenti di gara.</w:t>
      </w:r>
    </w:p>
  </w:footnote>
  <w:footnote w:id="28">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29">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0">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tante volte quanto necessario.</w:t>
      </w:r>
    </w:p>
  </w:footnote>
  <w:footnote w:id="31">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2">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3">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4">
    <w:p>
      <w:pPr>
        <w:pStyle w:val="Normal"/>
        <w:spacing w:before="0" w:after="0"/>
        <w:jc w:val="both"/>
        <w:rPr/>
      </w:pPr>
      <w:r>
        <w:rPr>
          <w:rStyle w:val="Caratterinotaapidipagina"/>
        </w:rPr>
        <w:footnoteRef/>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5">
    <w:p>
      <w:pPr>
        <w:pStyle w:val="Normal"/>
        <w:spacing w:before="120" w:after="120"/>
        <w:ind w:left="284" w:right="-574" w:hanging="284"/>
        <w:jc w:val="both"/>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6">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Indicare chiaramente la voce cui si riferisce la risposta.</w:t>
      </w:r>
    </w:p>
  </w:footnote>
  <w:footnote w:id="37">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38">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39">
    <w:p>
      <w:pPr>
        <w:pStyle w:val="Normal"/>
        <w:tabs>
          <w:tab w:val="left" w:pos="284" w:leader="none"/>
        </w:tabs>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A condizione che l'operatore economico abbia fornito le informazioni necessarie (</w:t>
      </w:r>
      <w:r>
        <w:rPr>
          <w:rFonts w:cs="Arial" w:ascii="Arial" w:hAnsi="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0">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 funzione dell'attuazione nazionale dell'articolo 59, paragrafo 5, secondo comma, della direttiva 2014/24/UE.</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spacing w:lineRule="auto" w:line="276"/>
      <w:rPr>
        <w:rFonts w:ascii="Verdana" w:hAnsi="Verdana"/>
        <w:b/>
        <w:b/>
        <w:bCs/>
        <w:sz w:val="20"/>
        <w:szCs w:val="18"/>
      </w:rPr>
    </w:pPr>
    <w:r>
      <w:rPr>
        <w:rFonts w:ascii="Verdana" w:hAnsi="Verdana"/>
        <w:b/>
        <w:bCs/>
        <w:sz w:val="20"/>
        <w:szCs w:val="1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5"/>
        <w:i w:val="false"/>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4"/>
      <w:numFmt w:val="decimal"/>
      <w:lvlText w:val="%1)"/>
      <w:lvlJc w:val="left"/>
      <w:pPr>
        <w:ind w:left="720" w:hanging="360"/>
      </w:pPr>
      <w:rPr>
        <w:sz w:val="15"/>
        <w:i w:val="false"/>
        <w:b w:val="false"/>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lvl w:ilvl="0">
      <w:start w:val="1"/>
      <w:numFmt w:val="bullet"/>
      <w:lvlText w:val=""/>
      <w:lvlJc w:val="left"/>
      <w:pPr>
        <w:ind w:left="1417" w:hanging="567"/>
      </w:pPr>
      <w:rPr>
        <w:rFonts w:ascii="Symbol" w:hAnsi="Symbol" w:cs="Symbol" w:hint="default"/>
        <w:sz w:val="15"/>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360" w:hanging="360"/>
      </w:pPr>
      <w:rPr>
        <w:dstrike w:val="false"/>
        <w:strike w:val="false"/>
        <w:sz w:val="12"/>
        <w:rFonts w:ascii="Arial" w:hAnsi="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bullet"/>
      <w:lvlText w:val="-"/>
      <w:lvlJc w:val="left"/>
      <w:pPr>
        <w:ind w:left="720" w:hanging="360"/>
      </w:pPr>
      <w:rPr>
        <w:rFonts w:ascii="Courier New" w:hAnsi="Courier New" w:cs="Courier New" w:hint="default"/>
        <w:sz w:val="14"/>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lowerLetter"/>
      <w:lvlText w:val="%1)"/>
      <w:lvlJc w:val="left"/>
      <w:pPr>
        <w:ind w:left="720" w:hanging="360"/>
      </w:pPr>
      <w:rPr>
        <w:sz w:val="14"/>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42"/>
  <w:defaultTabStop w:val="708"/>
  <w:autoHyphenation w:val="false"/>
  <w:footnotePr>
    <w:numFmt w:val="decimal"/>
    <w:footnote w:id="0"/>
    <w:footnote w:id="1"/>
  </w:footnotePr>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endnote reference" w:uiPriority="0"/>
    <w:lsdException w:name="List" w:uiPriority="0"/>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a02f5"/>
    <w:pPr>
      <w:widowControl/>
      <w:suppressAutoHyphens w:val="true"/>
      <w:bidi w:val="0"/>
      <w:spacing w:lineRule="auto" w:line="240" w:before="120" w:after="120"/>
      <w:jc w:val="left"/>
    </w:pPr>
    <w:rPr>
      <w:rFonts w:ascii="Times New Roman" w:hAnsi="Times New Roman" w:eastAsia="Calibri" w:cs="Times New Roman"/>
      <w:color w:val="00000A"/>
      <w:kern w:val="2"/>
      <w:sz w:val="24"/>
      <w:szCs w:val="22"/>
      <w:lang w:val="it-IT" w:eastAsia="it-IT" w:bidi="it-IT"/>
    </w:rPr>
  </w:style>
  <w:style w:type="paragraph" w:styleId="Titolo1">
    <w:name w:val="Heading 1"/>
    <w:basedOn w:val="Normal"/>
    <w:link w:val="Titolo1Carattere"/>
    <w:qFormat/>
    <w:rsid w:val="000a02f5"/>
    <w:pPr>
      <w:keepNext w:val="true"/>
      <w:spacing w:before="360" w:after="120"/>
      <w:outlineLvl w:val="0"/>
    </w:pPr>
    <w:rPr>
      <w:rFonts w:eastAsia="font386"/>
      <w:b/>
      <w:bCs/>
      <w:smallCaps/>
      <w:szCs w:val="28"/>
    </w:rPr>
  </w:style>
  <w:style w:type="paragraph" w:styleId="Titolo2">
    <w:name w:val="Heading 2"/>
    <w:basedOn w:val="Normal"/>
    <w:link w:val="Titolo2Carattere"/>
    <w:qFormat/>
    <w:rsid w:val="000a02f5"/>
    <w:pPr>
      <w:keepNext w:val="true"/>
      <w:outlineLvl w:val="1"/>
    </w:pPr>
    <w:rPr>
      <w:rFonts w:eastAsia="font386"/>
      <w:b/>
      <w:bCs/>
      <w:szCs w:val="26"/>
    </w:rPr>
  </w:style>
  <w:style w:type="paragraph" w:styleId="Titolo3">
    <w:name w:val="Heading 3"/>
    <w:basedOn w:val="Normal"/>
    <w:link w:val="Titolo3Carattere"/>
    <w:qFormat/>
    <w:rsid w:val="000a02f5"/>
    <w:pPr>
      <w:keepNext w:val="true"/>
      <w:outlineLvl w:val="2"/>
    </w:pPr>
    <w:rPr>
      <w:rFonts w:eastAsia="font386"/>
      <w:bCs/>
      <w:i/>
    </w:rPr>
  </w:style>
  <w:style w:type="paragraph" w:styleId="Titolo4">
    <w:name w:val="Heading 4"/>
    <w:basedOn w:val="Normal"/>
    <w:link w:val="Titolo4Carattere"/>
    <w:qFormat/>
    <w:rsid w:val="000a02f5"/>
    <w:pPr>
      <w:keepNext w:val="true"/>
      <w:outlineLvl w:val="3"/>
    </w:pPr>
    <w:rPr>
      <w:rFonts w:eastAsia="font386"/>
      <w:bCs/>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qFormat/>
    <w:rsid w:val="000a02f5"/>
    <w:rPr>
      <w:rFonts w:ascii="Times New Roman" w:hAnsi="Times New Roman" w:eastAsia="font386" w:cs="Times New Roman"/>
      <w:b/>
      <w:bCs/>
      <w:smallCaps/>
      <w:color w:val="00000A"/>
      <w:kern w:val="2"/>
      <w:sz w:val="24"/>
      <w:szCs w:val="28"/>
      <w:lang w:eastAsia="it-IT" w:bidi="it-IT"/>
    </w:rPr>
  </w:style>
  <w:style w:type="character" w:styleId="Titolo2Carattere" w:customStyle="1">
    <w:name w:val="Titolo 2 Carattere"/>
    <w:basedOn w:val="DefaultParagraphFont"/>
    <w:link w:val="Titolo2"/>
    <w:qFormat/>
    <w:rsid w:val="000a02f5"/>
    <w:rPr>
      <w:rFonts w:ascii="Times New Roman" w:hAnsi="Times New Roman" w:eastAsia="font386" w:cs="Times New Roman"/>
      <w:b/>
      <w:bCs/>
      <w:color w:val="00000A"/>
      <w:kern w:val="2"/>
      <w:sz w:val="24"/>
      <w:szCs w:val="26"/>
      <w:lang w:eastAsia="it-IT" w:bidi="it-IT"/>
    </w:rPr>
  </w:style>
  <w:style w:type="character" w:styleId="Titolo3Carattere" w:customStyle="1">
    <w:name w:val="Titolo 3 Carattere"/>
    <w:basedOn w:val="DefaultParagraphFont"/>
    <w:link w:val="Titolo3"/>
    <w:qFormat/>
    <w:rsid w:val="000a02f5"/>
    <w:rPr>
      <w:rFonts w:ascii="Times New Roman" w:hAnsi="Times New Roman" w:eastAsia="font386" w:cs="Times New Roman"/>
      <w:bCs/>
      <w:i/>
      <w:color w:val="00000A"/>
      <w:kern w:val="2"/>
      <w:sz w:val="24"/>
      <w:lang w:eastAsia="it-IT" w:bidi="it-IT"/>
    </w:rPr>
  </w:style>
  <w:style w:type="character" w:styleId="Titolo4Carattere" w:customStyle="1">
    <w:name w:val="Titolo 4 Carattere"/>
    <w:basedOn w:val="DefaultParagraphFont"/>
    <w:link w:val="Titolo4"/>
    <w:qFormat/>
    <w:rsid w:val="000a02f5"/>
    <w:rPr>
      <w:rFonts w:ascii="Times New Roman" w:hAnsi="Times New Roman" w:eastAsia="font386" w:cs="Times New Roman"/>
      <w:bCs/>
      <w:iCs/>
      <w:color w:val="00000A"/>
      <w:kern w:val="2"/>
      <w:sz w:val="24"/>
      <w:lang w:eastAsia="it-IT" w:bidi="it-IT"/>
    </w:rPr>
  </w:style>
  <w:style w:type="character" w:styleId="Carpredefinitoparagrafo1" w:customStyle="1">
    <w:name w:val="Car. predefinito paragrafo1"/>
    <w:qFormat/>
    <w:rsid w:val="000a02f5"/>
    <w:rPr/>
  </w:style>
  <w:style w:type="character" w:styleId="NormalBoldChar" w:customStyle="1">
    <w:name w:val="NormalBold Char"/>
    <w:qFormat/>
    <w:rsid w:val="000a02f5"/>
    <w:rPr>
      <w:rFonts w:ascii="Times New Roman" w:hAnsi="Times New Roman" w:eastAsia="Times New Roman" w:cs="Times New Roman"/>
      <w:b/>
      <w:sz w:val="24"/>
      <w:lang w:eastAsia="it-IT" w:bidi="it-IT"/>
    </w:rPr>
  </w:style>
  <w:style w:type="character" w:styleId="DeltaViewInsertion" w:customStyle="1">
    <w:name w:val="DeltaView Insertion"/>
    <w:qFormat/>
    <w:rsid w:val="000a02f5"/>
    <w:rPr>
      <w:b/>
      <w:i/>
      <w:spacing w:val="0"/>
    </w:rPr>
  </w:style>
  <w:style w:type="character" w:styleId="PidipaginaCarattere" w:customStyle="1">
    <w:name w:val="Piè di pagina Carattere"/>
    <w:qFormat/>
    <w:rsid w:val="000a02f5"/>
    <w:rPr>
      <w:rFonts w:ascii="Times New Roman" w:hAnsi="Times New Roman" w:eastAsia="Calibri" w:cs="Times New Roman"/>
      <w:sz w:val="24"/>
      <w:lang w:eastAsia="it-IT" w:bidi="it-IT"/>
    </w:rPr>
  </w:style>
  <w:style w:type="character" w:styleId="TestonotaapidipaginaCarattere" w:customStyle="1">
    <w:name w:val="Testo nota a piè di pagina Carattere"/>
    <w:qFormat/>
    <w:rsid w:val="000a02f5"/>
    <w:rPr>
      <w:rFonts w:ascii="Times New Roman" w:hAnsi="Times New Roman" w:eastAsia="Calibri" w:cs="Times New Roman"/>
      <w:sz w:val="20"/>
      <w:szCs w:val="20"/>
      <w:lang w:eastAsia="it-IT" w:bidi="it-IT"/>
    </w:rPr>
  </w:style>
  <w:style w:type="character" w:styleId="Rimandonotaapidipagina1" w:customStyle="1">
    <w:name w:val="Rimando nota a piè di pagina1"/>
    <w:qFormat/>
    <w:rsid w:val="000a02f5"/>
    <w:rPr>
      <w:shd w:fill="FFFFFF" w:val="clear"/>
      <w:vertAlign w:val="superscript"/>
    </w:rPr>
  </w:style>
  <w:style w:type="character" w:styleId="IntestazioneCarattere" w:customStyle="1">
    <w:name w:val="Intestazione Carattere"/>
    <w:qFormat/>
    <w:rsid w:val="000a02f5"/>
    <w:rPr>
      <w:rFonts w:ascii="Times New Roman" w:hAnsi="Times New Roman" w:eastAsia="Calibri" w:cs="Times New Roman"/>
      <w:sz w:val="24"/>
      <w:lang w:eastAsia="it-IT" w:bidi="it-IT"/>
    </w:rPr>
  </w:style>
  <w:style w:type="character" w:styleId="TestofumettoCarattere" w:customStyle="1">
    <w:name w:val="Testo fumetto Carattere"/>
    <w:qFormat/>
    <w:rsid w:val="000a02f5"/>
    <w:rPr>
      <w:rFonts w:ascii="Tahoma" w:hAnsi="Tahoma" w:eastAsia="Calibri" w:cs="Tahoma"/>
      <w:sz w:val="16"/>
      <w:szCs w:val="16"/>
      <w:lang w:eastAsia="it-IT" w:bidi="it-IT"/>
    </w:rPr>
  </w:style>
  <w:style w:type="character" w:styleId="CollegamentoInternet">
    <w:name w:val="Collegamento Internet"/>
    <w:rsid w:val="000a02f5"/>
    <w:rPr>
      <w:color w:val="0000FF"/>
      <w:u w:val="single"/>
    </w:rPr>
  </w:style>
  <w:style w:type="character" w:styleId="Caratterenotaapidipagina" w:customStyle="1">
    <w:name w:val="Carattere nota a piè di pagina"/>
    <w:qFormat/>
    <w:rsid w:val="000a02f5"/>
    <w:rPr/>
  </w:style>
  <w:style w:type="character" w:styleId="Richiamoallanotaapidipagina">
    <w:name w:val="Richiamo alla nota a piè di pagina"/>
    <w:rPr>
      <w:vertAlign w:val="superscript"/>
    </w:rPr>
  </w:style>
  <w:style w:type="character" w:styleId="FootnoteCharacters">
    <w:name w:val="Footnote Characters"/>
    <w:qFormat/>
    <w:rsid w:val="000a02f5"/>
    <w:rPr>
      <w:vertAlign w:val="superscript"/>
    </w:rPr>
  </w:style>
  <w:style w:type="character" w:styleId="Richiamoallanotadichiusura">
    <w:name w:val="Richiamo alla nota di chiusura"/>
    <w:rPr>
      <w:vertAlign w:val="superscript"/>
    </w:rPr>
  </w:style>
  <w:style w:type="character" w:styleId="EndnoteCharacters">
    <w:name w:val="Endnote Characters"/>
    <w:qFormat/>
    <w:rsid w:val="000a02f5"/>
    <w:rPr>
      <w:vertAlign w:val="superscript"/>
    </w:rPr>
  </w:style>
  <w:style w:type="character" w:styleId="Caratterenotadichiusura" w:customStyle="1">
    <w:name w:val="Carattere nota di chiusura"/>
    <w:qFormat/>
    <w:rsid w:val="000a02f5"/>
    <w:rPr/>
  </w:style>
  <w:style w:type="character" w:styleId="PidipaginaCarattere1" w:customStyle="1">
    <w:name w:val="Piè di pagina Carattere1"/>
    <w:basedOn w:val="DefaultParagraphFont"/>
    <w:link w:val="Pidipagina"/>
    <w:qFormat/>
    <w:rsid w:val="000a02f5"/>
    <w:rPr>
      <w:rFonts w:ascii="Times New Roman" w:hAnsi="Times New Roman" w:eastAsia="Calibri" w:cs="Times New Roman"/>
      <w:color w:val="00000A"/>
      <w:kern w:val="2"/>
      <w:sz w:val="24"/>
      <w:lang w:eastAsia="it-IT" w:bidi="it-IT"/>
    </w:rPr>
  </w:style>
  <w:style w:type="character" w:styleId="IntestazioneCarattere1" w:customStyle="1">
    <w:name w:val="Intestazione Carattere1"/>
    <w:basedOn w:val="DefaultParagraphFont"/>
    <w:link w:val="Intestazione"/>
    <w:qFormat/>
    <w:rsid w:val="000a02f5"/>
    <w:rPr>
      <w:rFonts w:ascii="Times New Roman" w:hAnsi="Times New Roman" w:eastAsia="Calibri" w:cs="Times New Roman"/>
      <w:color w:val="00000A"/>
      <w:kern w:val="2"/>
      <w:sz w:val="24"/>
      <w:lang w:eastAsia="it-IT" w:bidi="it-IT"/>
    </w:rPr>
  </w:style>
  <w:style w:type="character" w:styleId="TestonotaapidipaginaCarattere1" w:customStyle="1">
    <w:name w:val="Testo nota a piè di pagina Carattere1"/>
    <w:basedOn w:val="DefaultParagraphFont"/>
    <w:link w:val="Testonotaapidipagina"/>
    <w:qFormat/>
    <w:rsid w:val="000a02f5"/>
    <w:rPr>
      <w:rFonts w:ascii="Times New Roman" w:hAnsi="Times New Roman" w:eastAsia="Calibri" w:cs="Times New Roman"/>
      <w:color w:val="00000A"/>
      <w:kern w:val="2"/>
      <w:sz w:val="24"/>
      <w:lang w:eastAsia="it-IT" w:bidi="it-IT"/>
    </w:rPr>
  </w:style>
  <w:style w:type="character" w:styleId="Small" w:customStyle="1">
    <w:name w:val="small"/>
    <w:basedOn w:val="DefaultParagraphFont"/>
    <w:qFormat/>
    <w:rsid w:val="000a02f5"/>
    <w:rPr/>
  </w:style>
  <w:style w:type="character" w:styleId="TestofumettoCarattere1" w:customStyle="1">
    <w:name w:val="Testo fumetto Carattere1"/>
    <w:basedOn w:val="DefaultParagraphFont"/>
    <w:link w:val="Testofumetto"/>
    <w:uiPriority w:val="99"/>
    <w:semiHidden/>
    <w:qFormat/>
    <w:rsid w:val="000a02f5"/>
    <w:rPr>
      <w:rFonts w:ascii="Tahoma" w:hAnsi="Tahoma" w:eastAsia="Calibri" w:cs="Tahoma"/>
      <w:color w:val="00000A"/>
      <w:kern w:val="2"/>
      <w:sz w:val="16"/>
      <w:szCs w:val="16"/>
      <w:lang w:eastAsia="it-IT" w:bidi="it-IT"/>
    </w:rPr>
  </w:style>
  <w:style w:type="character" w:styleId="Caratterinotaapidipagina">
    <w:name w:val="Caratteri nota a piè di pagina"/>
    <w:qFormat/>
    <w:rPr/>
  </w:style>
  <w:style w:type="character" w:styleId="Caratterinotadichiusura">
    <w:name w:val="Caratteri nota di chiusura"/>
    <w:qFormat/>
    <w:rPr/>
  </w:style>
  <w:style w:type="character" w:styleId="ListLabel1">
    <w:name w:val="ListLabel 1"/>
    <w:qFormat/>
    <w:rPr>
      <w:rFonts w:ascii="Arial" w:hAnsi="Arial"/>
      <w:b/>
      <w:i w:val="false"/>
      <w:sz w:val="15"/>
    </w:rPr>
  </w:style>
  <w:style w:type="character" w:styleId="ListLabel2">
    <w:name w:val="ListLabel 2"/>
    <w:qFormat/>
    <w:rPr>
      <w:rFonts w:ascii="Arial" w:hAnsi="Arial"/>
      <w:b w:val="false"/>
      <w:i w:val="false"/>
      <w:sz w:val="15"/>
    </w:rPr>
  </w:style>
  <w:style w:type="character" w:styleId="ListLabel3">
    <w:name w:val="ListLabel 3"/>
    <w:qFormat/>
    <w:rPr>
      <w:rFonts w:ascii="Arial" w:hAnsi="Arial" w:cs="Symbol"/>
      <w:sz w:val="15"/>
    </w:rPr>
  </w:style>
  <w:style w:type="character" w:styleId="ListLabel4">
    <w:name w:val="ListLabel 4"/>
    <w:qFormat/>
    <w:rPr>
      <w:rFonts w:ascii="Arial" w:hAnsi="Arial"/>
      <w:strike w:val="false"/>
      <w:dstrike w:val="false"/>
      <w:color w:val="000000"/>
      <w:sz w:val="12"/>
    </w:rPr>
  </w:style>
  <w:style w:type="character" w:styleId="ListLabel5">
    <w:name w:val="ListLabel 5"/>
    <w:qFormat/>
    <w:rPr>
      <w:rFonts w:ascii="Arial" w:hAnsi="Arial" w:cs="Courier New"/>
      <w:sz w:val="14"/>
    </w:rPr>
  </w:style>
  <w:style w:type="character" w:styleId="ListLabel6">
    <w:name w:val="ListLabel 6"/>
    <w:qFormat/>
    <w:rPr>
      <w:rFonts w:cs="Courier New"/>
    </w:rPr>
  </w:style>
  <w:style w:type="character" w:styleId="ListLabel7">
    <w:name w:val="ListLabel 7"/>
    <w:qFormat/>
    <w:rPr>
      <w:rFonts w:cs="Wingdings"/>
    </w:rPr>
  </w:style>
  <w:style w:type="character" w:styleId="ListLabel8">
    <w:name w:val="ListLabel 8"/>
    <w:qFormat/>
    <w:rPr>
      <w:rFonts w:cs="Symbol"/>
    </w:rPr>
  </w:style>
  <w:style w:type="character" w:styleId="ListLabel9">
    <w:name w:val="ListLabel 9"/>
    <w:qFormat/>
    <w:rPr>
      <w:rFonts w:cs="Courier New"/>
    </w:rPr>
  </w:style>
  <w:style w:type="character" w:styleId="ListLabel10">
    <w:name w:val="ListLabel 10"/>
    <w:qFormat/>
    <w:rPr>
      <w:rFonts w:cs="Wingdings"/>
    </w:rPr>
  </w:style>
  <w:style w:type="character" w:styleId="ListLabel11">
    <w:name w:val="ListLabel 11"/>
    <w:qFormat/>
    <w:rPr>
      <w:rFonts w:cs="Symbol"/>
    </w:rPr>
  </w:style>
  <w:style w:type="character" w:styleId="ListLabel12">
    <w:name w:val="ListLabel 12"/>
    <w:qFormat/>
    <w:rPr>
      <w:rFonts w:cs="Courier New"/>
    </w:rPr>
  </w:style>
  <w:style w:type="character" w:styleId="ListLabel13">
    <w:name w:val="ListLabel 13"/>
    <w:qFormat/>
    <w:rPr>
      <w:rFonts w:cs="Wingdings"/>
    </w:rPr>
  </w:style>
  <w:style w:type="character" w:styleId="ListLabel14">
    <w:name w:val="ListLabel 14"/>
    <w:qFormat/>
    <w:rPr>
      <w:rFonts w:ascii="Arial" w:hAnsi="Arial"/>
      <w:sz w:val="14"/>
    </w:rPr>
  </w:style>
  <w:style w:type="character" w:styleId="ListLabel15">
    <w:name w:val="ListLabel 15"/>
    <w:qFormat/>
    <w:rPr>
      <w:rFonts w:ascii="Arial" w:hAnsi="Arial" w:cs="Arial"/>
      <w:color w:val="000000"/>
      <w:sz w:val="12"/>
      <w:szCs w:val="14"/>
      <w:u w:val="none"/>
    </w:rPr>
  </w:style>
  <w:style w:type="character" w:styleId="ListLabel16">
    <w:name w:val="ListLabel 16"/>
    <w:qFormat/>
    <w:rPr>
      <w:rFonts w:ascii="Arial" w:hAnsi="Arial" w:eastAsia="font386" w:cs="Arial"/>
      <w:color w:val="000000"/>
      <w:sz w:val="12"/>
      <w:szCs w:val="14"/>
      <w:u w:val="none"/>
    </w:rPr>
  </w:style>
  <w:style w:type="character" w:styleId="ListLabel17">
    <w:name w:val="ListLabel 17"/>
    <w:qFormat/>
    <w:rPr>
      <w:rFonts w:ascii="Arial" w:hAnsi="Arial"/>
      <w:b/>
      <w:i w:val="false"/>
      <w:sz w:val="15"/>
    </w:rPr>
  </w:style>
  <w:style w:type="character" w:styleId="ListLabel18">
    <w:name w:val="ListLabel 18"/>
    <w:qFormat/>
    <w:rPr>
      <w:rFonts w:ascii="Arial" w:hAnsi="Arial"/>
      <w:b w:val="false"/>
      <w:i w:val="false"/>
      <w:sz w:val="15"/>
    </w:rPr>
  </w:style>
  <w:style w:type="character" w:styleId="ListLabel19">
    <w:name w:val="ListLabel 19"/>
    <w:qFormat/>
    <w:rPr>
      <w:rFonts w:ascii="Arial" w:hAnsi="Arial" w:cs="Symbol"/>
      <w:sz w:val="15"/>
    </w:rPr>
  </w:style>
  <w:style w:type="character" w:styleId="ListLabel20">
    <w:name w:val="ListLabel 20"/>
    <w:qFormat/>
    <w:rPr>
      <w:rFonts w:ascii="Arial" w:hAnsi="Arial"/>
      <w:strike w:val="false"/>
      <w:dstrike w:val="false"/>
      <w:color w:val="000000"/>
      <w:sz w:val="12"/>
    </w:rPr>
  </w:style>
  <w:style w:type="character" w:styleId="ListLabel21">
    <w:name w:val="ListLabel 21"/>
    <w:qFormat/>
    <w:rPr>
      <w:rFonts w:ascii="Arial" w:hAnsi="Arial" w:cs="Courier New"/>
      <w:sz w:val="14"/>
    </w:rPr>
  </w:style>
  <w:style w:type="character" w:styleId="ListLabel22">
    <w:name w:val="ListLabel 22"/>
    <w:qFormat/>
    <w:rPr>
      <w:rFonts w:cs="Courier New"/>
    </w:rPr>
  </w:style>
  <w:style w:type="character" w:styleId="ListLabel23">
    <w:name w:val="ListLabel 23"/>
    <w:qFormat/>
    <w:rPr>
      <w:rFonts w:cs="Wingdings"/>
    </w:rPr>
  </w:style>
  <w:style w:type="character" w:styleId="ListLabel24">
    <w:name w:val="ListLabel 24"/>
    <w:qFormat/>
    <w:rPr>
      <w:rFonts w:cs="Symbol"/>
    </w:rPr>
  </w:style>
  <w:style w:type="character" w:styleId="ListLabel25">
    <w:name w:val="ListLabel 25"/>
    <w:qFormat/>
    <w:rPr>
      <w:rFonts w:cs="Courier New"/>
    </w:rPr>
  </w:style>
  <w:style w:type="character" w:styleId="ListLabel26">
    <w:name w:val="ListLabel 26"/>
    <w:qFormat/>
    <w:rPr>
      <w:rFonts w:cs="Wingdings"/>
    </w:rPr>
  </w:style>
  <w:style w:type="character" w:styleId="ListLabel27">
    <w:name w:val="ListLabel 27"/>
    <w:qFormat/>
    <w:rPr>
      <w:rFonts w:cs="Symbol"/>
    </w:rPr>
  </w:style>
  <w:style w:type="character" w:styleId="ListLabel28">
    <w:name w:val="ListLabel 28"/>
    <w:qFormat/>
    <w:rPr>
      <w:rFonts w:cs="Courier New"/>
    </w:rPr>
  </w:style>
  <w:style w:type="character" w:styleId="ListLabel29">
    <w:name w:val="ListLabel 29"/>
    <w:qFormat/>
    <w:rPr>
      <w:rFonts w:cs="Wingdings"/>
    </w:rPr>
  </w:style>
  <w:style w:type="character" w:styleId="ListLabel30">
    <w:name w:val="ListLabel 30"/>
    <w:qFormat/>
    <w:rPr>
      <w:rFonts w:ascii="Arial" w:hAnsi="Arial"/>
      <w:sz w:val="14"/>
    </w:rPr>
  </w:style>
  <w:style w:type="character" w:styleId="ListLabel31">
    <w:name w:val="ListLabel 31"/>
    <w:qFormat/>
    <w:rPr>
      <w:rFonts w:ascii="Arial" w:hAnsi="Arial" w:cs="Arial"/>
      <w:color w:val="000000"/>
      <w:sz w:val="12"/>
      <w:szCs w:val="14"/>
      <w:u w:val="none"/>
    </w:rPr>
  </w:style>
  <w:style w:type="character" w:styleId="ListLabel32">
    <w:name w:val="ListLabel 32"/>
    <w:qFormat/>
    <w:rPr>
      <w:rFonts w:ascii="Arial" w:hAnsi="Arial" w:eastAsia="font386" w:cs="Arial"/>
      <w:color w:val="000000"/>
      <w:sz w:val="12"/>
      <w:szCs w:val="14"/>
      <w:u w:val="non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Normal"/>
    <w:rsid w:val="000a02f5"/>
    <w:pPr>
      <w:widowControl w:val="false"/>
      <w:bidi w:val="0"/>
      <w:jc w:val="left"/>
    </w:pPr>
    <w:rPr>
      <w:rFonts w:ascii="Calibri" w:hAnsi="Calibri" w:eastAsia="Calibri" w:cs="Mangal" w:asciiTheme="minorHAnsi" w:eastAsiaTheme="minorHAnsi" w:hAnsiTheme="minorHAnsi"/>
      <w:color w:val="auto"/>
      <w:kern w:val="0"/>
      <w:sz w:val="24"/>
      <w:szCs w:val="22"/>
      <w:lang w:val="it-IT" w:eastAsia="en-US" w:bidi="ar-SA"/>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rsid w:val="000a02f5"/>
    <w:pPr>
      <w:suppressLineNumbers/>
    </w:pPr>
    <w:rPr>
      <w:rFonts w:cs="Mangal"/>
    </w:rPr>
  </w:style>
  <w:style w:type="paragraph" w:styleId="Titolo11" w:customStyle="1">
    <w:name w:val="Titolo1"/>
    <w:basedOn w:val="Normal"/>
    <w:next w:val="Corpotesto"/>
    <w:qFormat/>
    <w:rsid w:val="000a02f5"/>
    <w:pPr>
      <w:keepNext w:val="true"/>
      <w:spacing w:before="240" w:after="120"/>
    </w:pPr>
    <w:rPr>
      <w:rFonts w:ascii="Liberation Sans" w:hAnsi="Liberation Sans" w:eastAsia="Arial Unicode MS" w:cs="Mangal"/>
      <w:sz w:val="28"/>
      <w:szCs w:val="28"/>
    </w:rPr>
  </w:style>
  <w:style w:type="paragraph" w:styleId="Corpotesto" w:customStyle="1">
    <w:name w:val="Corpo testo"/>
    <w:basedOn w:val="Normal"/>
    <w:qFormat/>
    <w:rsid w:val="000a02f5"/>
    <w:pPr>
      <w:spacing w:lineRule="auto" w:line="288" w:before="0" w:after="140"/>
    </w:pPr>
    <w:rPr/>
  </w:style>
  <w:style w:type="paragraph" w:styleId="Caption">
    <w:name w:val="caption"/>
    <w:basedOn w:val="Normal"/>
    <w:qFormat/>
    <w:rsid w:val="000a02f5"/>
    <w:pPr>
      <w:suppressLineNumbers/>
    </w:pPr>
    <w:rPr>
      <w:rFonts w:cs="Mangal"/>
      <w:i/>
      <w:iCs/>
      <w:szCs w:val="24"/>
    </w:rPr>
  </w:style>
  <w:style w:type="paragraph" w:styleId="NormalBold" w:customStyle="1">
    <w:name w:val="NormalBold"/>
    <w:basedOn w:val="Normal"/>
    <w:qFormat/>
    <w:rsid w:val="000a02f5"/>
    <w:pPr>
      <w:widowControl w:val="false"/>
      <w:spacing w:before="0" w:after="0"/>
    </w:pPr>
    <w:rPr>
      <w:rFonts w:eastAsia="Times New Roman"/>
      <w:b/>
    </w:rPr>
  </w:style>
  <w:style w:type="paragraph" w:styleId="Intestazioneepidipagina">
    <w:name w:val="Intestazione e piè di pagina"/>
    <w:basedOn w:val="Normal"/>
    <w:qFormat/>
    <w:pPr/>
    <w:rPr/>
  </w:style>
  <w:style w:type="paragraph" w:styleId="Pidipagina">
    <w:name w:val="Footer"/>
    <w:basedOn w:val="Normal"/>
    <w:link w:val="PidipaginaCarattere1"/>
    <w:rsid w:val="000a02f5"/>
    <w:pPr>
      <w:tabs>
        <w:tab w:val="center" w:pos="4535" w:leader="none"/>
        <w:tab w:val="right" w:pos="9071" w:leader="none"/>
        <w:tab w:val="right" w:pos="9921" w:leader="none"/>
      </w:tabs>
      <w:spacing w:before="360" w:after="0"/>
      <w:ind w:left="-850" w:right="-850" w:hanging="0"/>
    </w:pPr>
    <w:rPr/>
  </w:style>
  <w:style w:type="paragraph" w:styleId="Testonotaapidipagina1" w:customStyle="1">
    <w:name w:val="Testo nota a piè di pagina1"/>
    <w:basedOn w:val="Normal"/>
    <w:qFormat/>
    <w:rsid w:val="000a02f5"/>
    <w:pPr>
      <w:spacing w:before="0" w:after="0"/>
      <w:ind w:left="720" w:hanging="720"/>
    </w:pPr>
    <w:rPr>
      <w:sz w:val="20"/>
      <w:szCs w:val="20"/>
    </w:rPr>
  </w:style>
  <w:style w:type="paragraph" w:styleId="Text1" w:customStyle="1">
    <w:name w:val="Text 1"/>
    <w:basedOn w:val="Normal"/>
    <w:qFormat/>
    <w:rsid w:val="000a02f5"/>
    <w:pPr>
      <w:ind w:left="850" w:hanging="0"/>
    </w:pPr>
    <w:rPr/>
  </w:style>
  <w:style w:type="paragraph" w:styleId="NormalLeft" w:customStyle="1">
    <w:name w:val="Normal Left"/>
    <w:basedOn w:val="Normal"/>
    <w:qFormat/>
    <w:rsid w:val="000a02f5"/>
    <w:pPr/>
    <w:rPr/>
  </w:style>
  <w:style w:type="paragraph" w:styleId="Tiret0" w:customStyle="1">
    <w:name w:val="Tiret 0"/>
    <w:basedOn w:val="Normal"/>
    <w:qFormat/>
    <w:rsid w:val="000a02f5"/>
    <w:pPr/>
    <w:rPr/>
  </w:style>
  <w:style w:type="paragraph" w:styleId="Tiret1" w:customStyle="1">
    <w:name w:val="Tiret 1"/>
    <w:basedOn w:val="Normal"/>
    <w:qFormat/>
    <w:rsid w:val="000a02f5"/>
    <w:pPr/>
    <w:rPr/>
  </w:style>
  <w:style w:type="paragraph" w:styleId="NumPar1" w:customStyle="1">
    <w:name w:val="NumPar 1"/>
    <w:basedOn w:val="Normal"/>
    <w:qFormat/>
    <w:rsid w:val="000a02f5"/>
    <w:pPr/>
    <w:rPr/>
  </w:style>
  <w:style w:type="paragraph" w:styleId="NumPar2" w:customStyle="1">
    <w:name w:val="NumPar 2"/>
    <w:basedOn w:val="Normal"/>
    <w:qFormat/>
    <w:rsid w:val="000a02f5"/>
    <w:pPr/>
    <w:rPr/>
  </w:style>
  <w:style w:type="paragraph" w:styleId="NumPar3" w:customStyle="1">
    <w:name w:val="NumPar 3"/>
    <w:basedOn w:val="Normal"/>
    <w:qFormat/>
    <w:rsid w:val="000a02f5"/>
    <w:pPr/>
    <w:rPr/>
  </w:style>
  <w:style w:type="paragraph" w:styleId="NumPar4" w:customStyle="1">
    <w:name w:val="NumPar 4"/>
    <w:basedOn w:val="Normal"/>
    <w:qFormat/>
    <w:rsid w:val="000a02f5"/>
    <w:pPr/>
    <w:rPr/>
  </w:style>
  <w:style w:type="paragraph" w:styleId="ChapterTitle" w:customStyle="1">
    <w:name w:val="ChapterTitle"/>
    <w:basedOn w:val="Normal"/>
    <w:qFormat/>
    <w:rsid w:val="000a02f5"/>
    <w:pPr>
      <w:keepNext w:val="true"/>
      <w:spacing w:before="120" w:after="360"/>
      <w:jc w:val="center"/>
    </w:pPr>
    <w:rPr>
      <w:b/>
      <w:sz w:val="32"/>
    </w:rPr>
  </w:style>
  <w:style w:type="paragraph" w:styleId="SectionTitle" w:customStyle="1">
    <w:name w:val="SectionTitle"/>
    <w:basedOn w:val="Normal"/>
    <w:qFormat/>
    <w:rsid w:val="000a02f5"/>
    <w:pPr>
      <w:keepNext w:val="true"/>
      <w:spacing w:before="120" w:after="360"/>
      <w:jc w:val="center"/>
    </w:pPr>
    <w:rPr>
      <w:b/>
      <w:smallCaps/>
      <w:sz w:val="28"/>
    </w:rPr>
  </w:style>
  <w:style w:type="paragraph" w:styleId="Annexetitre" w:customStyle="1">
    <w:name w:val="Annexe titre"/>
    <w:basedOn w:val="Normal"/>
    <w:qFormat/>
    <w:rsid w:val="000a02f5"/>
    <w:pPr>
      <w:jc w:val="center"/>
    </w:pPr>
    <w:rPr>
      <w:b/>
      <w:u w:val="single"/>
    </w:rPr>
  </w:style>
  <w:style w:type="paragraph" w:styleId="Titrearticle" w:customStyle="1">
    <w:name w:val="Titre article"/>
    <w:basedOn w:val="Normal"/>
    <w:qFormat/>
    <w:rsid w:val="000a02f5"/>
    <w:pPr>
      <w:keepNext w:val="true"/>
      <w:spacing w:before="360" w:after="120"/>
      <w:jc w:val="center"/>
    </w:pPr>
    <w:rPr>
      <w:i/>
    </w:rPr>
  </w:style>
  <w:style w:type="paragraph" w:styleId="Intestazione">
    <w:name w:val="Header"/>
    <w:basedOn w:val="Normal"/>
    <w:link w:val="IntestazioneCarattere1"/>
    <w:rsid w:val="000a02f5"/>
    <w:pPr>
      <w:tabs>
        <w:tab w:val="center" w:pos="4819" w:leader="none"/>
        <w:tab w:val="right" w:pos="9638" w:leader="none"/>
      </w:tabs>
      <w:spacing w:before="0" w:after="0"/>
    </w:pPr>
    <w:rPr/>
  </w:style>
  <w:style w:type="paragraph" w:styleId="Paragrafoelenco1" w:customStyle="1">
    <w:name w:val="Paragrafo elenco1"/>
    <w:basedOn w:val="Normal"/>
    <w:qFormat/>
    <w:rsid w:val="000a02f5"/>
    <w:pPr>
      <w:spacing w:before="120" w:after="120"/>
      <w:ind w:left="720" w:hanging="0"/>
      <w:contextualSpacing/>
    </w:pPr>
    <w:rPr/>
  </w:style>
  <w:style w:type="paragraph" w:styleId="Testofumetto1" w:customStyle="1">
    <w:name w:val="Testo fumetto1"/>
    <w:basedOn w:val="Normal"/>
    <w:qFormat/>
    <w:rsid w:val="000a02f5"/>
    <w:pPr>
      <w:spacing w:before="0" w:after="0"/>
    </w:pPr>
    <w:rPr>
      <w:rFonts w:ascii="Tahoma" w:hAnsi="Tahoma" w:cs="Tahoma"/>
      <w:sz w:val="16"/>
      <w:szCs w:val="16"/>
    </w:rPr>
  </w:style>
  <w:style w:type="paragraph" w:styleId="NormaleWeb1" w:customStyle="1">
    <w:name w:val="Normale (Web)1"/>
    <w:basedOn w:val="Normal"/>
    <w:qFormat/>
    <w:rsid w:val="000a02f5"/>
    <w:pPr>
      <w:spacing w:before="280" w:after="280"/>
    </w:pPr>
    <w:rPr>
      <w:rFonts w:eastAsia="Times New Roman"/>
      <w:szCs w:val="24"/>
      <w:lang w:bidi="ar-SA"/>
    </w:rPr>
  </w:style>
  <w:style w:type="paragraph" w:styleId="Notaapidipagina">
    <w:name w:val="Footnote Text"/>
    <w:basedOn w:val="Normal"/>
    <w:link w:val="TestonotaapidipaginaCarattere1"/>
    <w:rsid w:val="000a02f5"/>
    <w:pPr/>
    <w:rPr/>
  </w:style>
  <w:style w:type="paragraph" w:styleId="Contenutotabella" w:customStyle="1">
    <w:name w:val="Contenuto tabella"/>
    <w:basedOn w:val="Normal"/>
    <w:qFormat/>
    <w:rsid w:val="000a02f5"/>
    <w:pPr/>
    <w:rPr/>
  </w:style>
  <w:style w:type="paragraph" w:styleId="Titolotabella" w:customStyle="1">
    <w:name w:val="Titolo tabella"/>
    <w:basedOn w:val="Contenutotabella"/>
    <w:qFormat/>
    <w:rsid w:val="000a02f5"/>
    <w:pPr/>
    <w:rPr/>
  </w:style>
  <w:style w:type="paragraph" w:styleId="Western" w:customStyle="1">
    <w:name w:val="western"/>
    <w:basedOn w:val="Normal"/>
    <w:qFormat/>
    <w:rsid w:val="000a02f5"/>
    <w:pPr>
      <w:suppressAutoHyphens w:val="false"/>
      <w:spacing w:lineRule="auto" w:line="288" w:beforeAutospacing="1" w:after="142"/>
    </w:pPr>
    <w:rPr>
      <w:rFonts w:eastAsia="Times New Roman"/>
      <w:color w:val="auto"/>
      <w:kern w:val="0"/>
      <w:szCs w:val="24"/>
      <w:lang w:bidi="ar-SA"/>
    </w:rPr>
  </w:style>
  <w:style w:type="paragraph" w:styleId="BalloonText">
    <w:name w:val="Balloon Text"/>
    <w:basedOn w:val="Normal"/>
    <w:link w:val="TestofumettoCarattere1"/>
    <w:uiPriority w:val="99"/>
    <w:semiHidden/>
    <w:unhideWhenUsed/>
    <w:qFormat/>
    <w:rsid w:val="000a02f5"/>
    <w:pPr>
      <w:spacing w:before="0" w:after="0"/>
    </w:pPr>
    <w:rPr>
      <w:rFonts w:ascii="Tahoma" w:hAnsi="Tahoma" w:cs="Tahoma"/>
      <w:sz w:val="16"/>
      <w:szCs w:val="16"/>
    </w:rPr>
  </w:style>
  <w:style w:type="paragraph" w:styleId="NormalWeb">
    <w:name w:val="Normal (Web)"/>
    <w:basedOn w:val="Normal"/>
    <w:uiPriority w:val="99"/>
    <w:semiHidden/>
    <w:unhideWhenUsed/>
    <w:qFormat/>
    <w:rsid w:val="000a02f5"/>
    <w:pPr>
      <w:suppressAutoHyphens w:val="false"/>
      <w:spacing w:beforeAutospacing="1" w:after="119"/>
    </w:pPr>
    <w:rPr>
      <w:rFonts w:eastAsia="Times New Roman"/>
      <w:color w:val="auto"/>
      <w:kern w:val="0"/>
      <w:szCs w:val="24"/>
      <w:lang w:bidi="ar-SA"/>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Application>LibreOffice/6.1.0.3$Windows_X86_64 LibreOffice_project/efb621ed25068d70781dc026f7e9c5187a4decd1</Application>
  <Pages>20</Pages>
  <Words>6646</Words>
  <Characters>38918</Characters>
  <CharactersWithSpaces>45447</CharactersWithSpaces>
  <Paragraphs>545</Paragraphs>
  <Company>Olidata S.p.A.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2018-05-23T15:28:00Z</dcterms:created>
  <dc:creator>dgalli</dc:creator>
  <dc:description/>
  <dc:language>it-IT</dc:language>
  <cp:lastModifiedBy/>
  <dcterms:modified xsi:type="dcterms:W3CDTF">2022-02-09T10:11:23Z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Olidata S.p.A.</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